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B27" w:rsidRDefault="000D0B27">
      <w:pPr>
        <w:pStyle w:val="Header"/>
        <w:tabs>
          <w:tab w:val="clear" w:pos="4320"/>
          <w:tab w:val="clear" w:pos="8640"/>
          <w:tab w:val="left" w:pos="144"/>
          <w:tab w:val="left" w:pos="360"/>
          <w:tab w:val="left" w:pos="720"/>
          <w:tab w:val="left" w:pos="1080"/>
          <w:tab w:val="left" w:pos="1800"/>
          <w:tab w:val="left" w:pos="2160"/>
          <w:tab w:val="left" w:pos="2520"/>
          <w:tab w:val="left" w:pos="2880"/>
        </w:tabs>
      </w:pPr>
      <w:bookmarkStart w:id="0" w:name="_GoBack"/>
      <w:bookmarkEnd w:id="0"/>
    </w:p>
    <w:p w:rsidR="000D0B27" w:rsidRDefault="00F93341">
      <w:pPr>
        <w:jc w:val="center"/>
      </w:pPr>
      <w:r>
        <w:rPr>
          <w:noProof/>
        </w:rPr>
        <w:drawing>
          <wp:inline distT="0" distB="0" distL="0" distR="0">
            <wp:extent cx="5766344" cy="37627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5781183" cy="3772386"/>
                    </a:xfrm>
                    <a:prstGeom prst="rect">
                      <a:avLst/>
                    </a:prstGeom>
                    <a:noFill/>
                    <a:ln w="9525">
                      <a:noFill/>
                      <a:miter lim="800000"/>
                      <a:headEnd/>
                      <a:tailEnd/>
                    </a:ln>
                  </pic:spPr>
                </pic:pic>
              </a:graphicData>
            </a:graphic>
          </wp:inline>
        </w:drawing>
      </w:r>
    </w:p>
    <w:p w:rsidR="000D0B27" w:rsidRDefault="000D0B27">
      <w:pPr>
        <w:jc w:val="center"/>
      </w:pPr>
    </w:p>
    <w:p w:rsidR="000D0B27" w:rsidRDefault="000D0B27">
      <w:pPr>
        <w:jc w:val="center"/>
      </w:pPr>
    </w:p>
    <w:p w:rsidR="000D0B27" w:rsidRDefault="000D0B27">
      <w:pPr>
        <w:pStyle w:val="Heading1"/>
      </w:pPr>
    </w:p>
    <w:p w:rsidR="00292304" w:rsidRDefault="00292304">
      <w:pPr>
        <w:pStyle w:val="BodyText2"/>
        <w:jc w:val="center"/>
        <w:rPr>
          <w:rFonts w:ascii="Baskerville Old Face" w:hAnsi="Baskerville Old Face"/>
        </w:rPr>
      </w:pPr>
    </w:p>
    <w:p w:rsidR="003E6831" w:rsidRDefault="003E6831">
      <w:pPr>
        <w:pStyle w:val="BodyText2"/>
        <w:jc w:val="center"/>
        <w:rPr>
          <w:rFonts w:ascii="Baskerville Old Face" w:hAnsi="Baskerville Old Face"/>
        </w:rPr>
      </w:pPr>
    </w:p>
    <w:p w:rsidR="003E6831" w:rsidRDefault="003E6831">
      <w:pPr>
        <w:pStyle w:val="BodyText2"/>
        <w:jc w:val="center"/>
        <w:rPr>
          <w:rFonts w:ascii="Baskerville Old Face" w:hAnsi="Baskerville Old Face"/>
        </w:rPr>
      </w:pPr>
    </w:p>
    <w:p w:rsidR="000D0B27" w:rsidRPr="00F93341" w:rsidRDefault="000D0B27">
      <w:pPr>
        <w:pStyle w:val="BodyText2"/>
        <w:jc w:val="center"/>
        <w:rPr>
          <w:rFonts w:ascii="Baskerville Old Face" w:hAnsi="Baskerville Old Face"/>
        </w:rPr>
      </w:pPr>
      <w:r w:rsidRPr="00F93341">
        <w:rPr>
          <w:rFonts w:ascii="Baskerville Old Face" w:hAnsi="Baskerville Old Face"/>
        </w:rPr>
        <w:t>BOARD OF ZONING ADJUSTMENT</w:t>
      </w:r>
    </w:p>
    <w:p w:rsidR="000D0B27" w:rsidRPr="00F93341" w:rsidRDefault="000D0B27">
      <w:pPr>
        <w:jc w:val="center"/>
        <w:rPr>
          <w:rFonts w:ascii="Baskerville Old Face" w:hAnsi="Baskerville Old Face"/>
          <w:b/>
          <w:bCs/>
          <w:sz w:val="52"/>
        </w:rPr>
      </w:pPr>
    </w:p>
    <w:p w:rsidR="00FB68FF" w:rsidRDefault="000D0B27">
      <w:pPr>
        <w:pStyle w:val="Heading4"/>
        <w:rPr>
          <w:rFonts w:ascii="Baskerville Old Face" w:hAnsi="Baskerville Old Face"/>
        </w:rPr>
      </w:pPr>
      <w:r w:rsidRPr="00F93341">
        <w:rPr>
          <w:rFonts w:ascii="Baskerville Old Face" w:hAnsi="Baskerville Old Face"/>
        </w:rPr>
        <w:t>AGENDA</w:t>
      </w:r>
      <w:r w:rsidR="00FB68FF">
        <w:rPr>
          <w:rFonts w:ascii="Baskerville Old Face" w:hAnsi="Baskerville Old Face"/>
        </w:rPr>
        <w:t xml:space="preserve"> </w:t>
      </w:r>
    </w:p>
    <w:p w:rsidR="00FB68FF" w:rsidRDefault="00FB68FF">
      <w:pPr>
        <w:pStyle w:val="Heading4"/>
        <w:rPr>
          <w:rFonts w:ascii="Baskerville Old Face" w:hAnsi="Baskerville Old Face"/>
          <w:sz w:val="40"/>
          <w:szCs w:val="40"/>
        </w:rPr>
      </w:pPr>
    </w:p>
    <w:p w:rsidR="00FB68FF" w:rsidRDefault="00CF0AB3" w:rsidP="00851C27">
      <w:pPr>
        <w:jc w:val="center"/>
        <w:rPr>
          <w:b/>
          <w:sz w:val="36"/>
          <w:szCs w:val="36"/>
        </w:rPr>
      </w:pPr>
      <w:r>
        <w:rPr>
          <w:b/>
          <w:sz w:val="36"/>
          <w:szCs w:val="36"/>
        </w:rPr>
        <w:t xml:space="preserve">September </w:t>
      </w:r>
      <w:r w:rsidR="00851C27" w:rsidRPr="00851C27">
        <w:rPr>
          <w:b/>
          <w:sz w:val="36"/>
          <w:szCs w:val="36"/>
        </w:rPr>
        <w:t>2022</w:t>
      </w:r>
    </w:p>
    <w:p w:rsidR="00CF0AB3" w:rsidRDefault="00CF0AB3" w:rsidP="00851C27">
      <w:pPr>
        <w:jc w:val="center"/>
        <w:rPr>
          <w:b/>
          <w:sz w:val="36"/>
          <w:szCs w:val="36"/>
        </w:rPr>
      </w:pPr>
    </w:p>
    <w:p w:rsidR="00CF0AB3" w:rsidRDefault="00CF0AB3" w:rsidP="00851C27">
      <w:pPr>
        <w:jc w:val="center"/>
        <w:rPr>
          <w:b/>
          <w:sz w:val="36"/>
          <w:szCs w:val="36"/>
        </w:rPr>
      </w:pPr>
    </w:p>
    <w:p w:rsidR="00CF0AB3" w:rsidRPr="00851C27" w:rsidRDefault="00CF0AB3" w:rsidP="00851C27">
      <w:pPr>
        <w:jc w:val="center"/>
        <w:rPr>
          <w:b/>
          <w:sz w:val="36"/>
          <w:szCs w:val="36"/>
        </w:rPr>
      </w:pPr>
    </w:p>
    <w:p w:rsidR="00D15BFB" w:rsidRDefault="00CF0AB3" w:rsidP="00D15BFB">
      <w:pPr>
        <w:jc w:val="center"/>
        <w:rPr>
          <w:noProof/>
        </w:rPr>
      </w:pPr>
      <w:r>
        <w:lastRenderedPageBreak/>
        <w:t>T</w:t>
      </w:r>
      <w:r w:rsidR="00851C27">
        <w:t>able of Contents</w:t>
      </w:r>
      <w:r w:rsidR="00D15BFB">
        <w:fldChar w:fldCharType="begin"/>
      </w:r>
      <w:r w:rsidR="00D15BFB">
        <w:instrText xml:space="preserve"> TOC \o "1-3" \h \z \u </w:instrText>
      </w:r>
      <w:r w:rsidR="00D15BFB">
        <w:fldChar w:fldCharType="separate"/>
      </w:r>
    </w:p>
    <w:p w:rsidR="00D15BFB" w:rsidRDefault="00D15BFB">
      <w:pPr>
        <w:pStyle w:val="TOC2"/>
        <w:tabs>
          <w:tab w:val="right" w:leader="dot" w:pos="9350"/>
        </w:tabs>
        <w:rPr>
          <w:rFonts w:eastAsiaTheme="minorEastAsia" w:cstheme="minorBidi"/>
          <w:smallCaps w:val="0"/>
          <w:noProof/>
          <w:sz w:val="22"/>
          <w:szCs w:val="22"/>
        </w:rPr>
      </w:pPr>
      <w:hyperlink w:anchor="_Toc113955072" w:history="1">
        <w:r w:rsidRPr="00372578">
          <w:rPr>
            <w:rStyle w:val="Hyperlink"/>
            <w:b/>
            <w:noProof/>
          </w:rPr>
          <w:t>Minutes August 2022</w:t>
        </w:r>
        <w:r>
          <w:rPr>
            <w:noProof/>
            <w:webHidden/>
          </w:rPr>
          <w:tab/>
        </w:r>
        <w:r>
          <w:rPr>
            <w:noProof/>
            <w:webHidden/>
          </w:rPr>
          <w:fldChar w:fldCharType="begin"/>
        </w:r>
        <w:r>
          <w:rPr>
            <w:noProof/>
            <w:webHidden/>
          </w:rPr>
          <w:instrText xml:space="preserve"> PAGEREF _Toc113955072 \h </w:instrText>
        </w:r>
        <w:r>
          <w:rPr>
            <w:noProof/>
            <w:webHidden/>
          </w:rPr>
        </w:r>
        <w:r>
          <w:rPr>
            <w:noProof/>
            <w:webHidden/>
          </w:rPr>
          <w:fldChar w:fldCharType="separate"/>
        </w:r>
        <w:r>
          <w:rPr>
            <w:noProof/>
            <w:webHidden/>
          </w:rPr>
          <w:t>3</w:t>
        </w:r>
        <w:r>
          <w:rPr>
            <w:noProof/>
            <w:webHidden/>
          </w:rPr>
          <w:fldChar w:fldCharType="end"/>
        </w:r>
      </w:hyperlink>
    </w:p>
    <w:p w:rsidR="00D15BFB" w:rsidRDefault="00D15BFB">
      <w:pPr>
        <w:pStyle w:val="TOC1"/>
        <w:tabs>
          <w:tab w:val="right" w:leader="dot" w:pos="9350"/>
        </w:tabs>
        <w:rPr>
          <w:rFonts w:eastAsiaTheme="minorEastAsia" w:cstheme="minorBidi"/>
          <w:b w:val="0"/>
          <w:bCs w:val="0"/>
          <w:caps w:val="0"/>
          <w:noProof/>
          <w:sz w:val="22"/>
          <w:szCs w:val="22"/>
        </w:rPr>
      </w:pPr>
      <w:hyperlink w:anchor="_Toc113955073" w:history="1">
        <w:r w:rsidRPr="00372578">
          <w:rPr>
            <w:rStyle w:val="Hyperlink"/>
            <w:noProof/>
            <w:kern w:val="32"/>
          </w:rPr>
          <w:t>AGENDA</w:t>
        </w:r>
        <w:r>
          <w:rPr>
            <w:noProof/>
            <w:webHidden/>
          </w:rPr>
          <w:tab/>
        </w:r>
        <w:r>
          <w:rPr>
            <w:noProof/>
            <w:webHidden/>
          </w:rPr>
          <w:fldChar w:fldCharType="begin"/>
        </w:r>
        <w:r>
          <w:rPr>
            <w:noProof/>
            <w:webHidden/>
          </w:rPr>
          <w:instrText xml:space="preserve"> PAGEREF _Toc113955073 \h </w:instrText>
        </w:r>
        <w:r>
          <w:rPr>
            <w:noProof/>
            <w:webHidden/>
          </w:rPr>
        </w:r>
        <w:r>
          <w:rPr>
            <w:noProof/>
            <w:webHidden/>
          </w:rPr>
          <w:fldChar w:fldCharType="separate"/>
        </w:r>
        <w:r>
          <w:rPr>
            <w:noProof/>
            <w:webHidden/>
          </w:rPr>
          <w:t>17</w:t>
        </w:r>
        <w:r>
          <w:rPr>
            <w:noProof/>
            <w:webHidden/>
          </w:rPr>
          <w:fldChar w:fldCharType="end"/>
        </w:r>
      </w:hyperlink>
    </w:p>
    <w:p w:rsidR="00D15BFB" w:rsidRDefault="00D15BFB">
      <w:pPr>
        <w:pStyle w:val="TOC1"/>
        <w:tabs>
          <w:tab w:val="right" w:leader="dot" w:pos="9350"/>
        </w:tabs>
        <w:rPr>
          <w:rFonts w:eastAsiaTheme="minorEastAsia" w:cstheme="minorBidi"/>
          <w:b w:val="0"/>
          <w:bCs w:val="0"/>
          <w:caps w:val="0"/>
          <w:noProof/>
          <w:sz w:val="22"/>
          <w:szCs w:val="22"/>
        </w:rPr>
      </w:pPr>
      <w:hyperlink w:anchor="_Toc113955074" w:history="1">
        <w:r w:rsidRPr="00372578">
          <w:rPr>
            <w:rStyle w:val="Hyperlink"/>
            <w:noProof/>
            <w:kern w:val="32"/>
          </w:rPr>
          <w:t>September 2022</w:t>
        </w:r>
        <w:r>
          <w:rPr>
            <w:noProof/>
            <w:webHidden/>
          </w:rPr>
          <w:tab/>
        </w:r>
        <w:r>
          <w:rPr>
            <w:noProof/>
            <w:webHidden/>
          </w:rPr>
          <w:fldChar w:fldCharType="begin"/>
        </w:r>
        <w:r>
          <w:rPr>
            <w:noProof/>
            <w:webHidden/>
          </w:rPr>
          <w:instrText xml:space="preserve"> PAGEREF _Toc113955074 \h </w:instrText>
        </w:r>
        <w:r>
          <w:rPr>
            <w:noProof/>
            <w:webHidden/>
          </w:rPr>
        </w:r>
        <w:r>
          <w:rPr>
            <w:noProof/>
            <w:webHidden/>
          </w:rPr>
          <w:fldChar w:fldCharType="separate"/>
        </w:r>
        <w:r>
          <w:rPr>
            <w:noProof/>
            <w:webHidden/>
          </w:rPr>
          <w:t>17</w:t>
        </w:r>
        <w:r>
          <w:rPr>
            <w:noProof/>
            <w:webHidden/>
          </w:rPr>
          <w:fldChar w:fldCharType="end"/>
        </w:r>
      </w:hyperlink>
    </w:p>
    <w:p w:rsidR="00D15BFB" w:rsidRDefault="00D15BFB">
      <w:pPr>
        <w:pStyle w:val="TOC1"/>
        <w:tabs>
          <w:tab w:val="right" w:leader="dot" w:pos="9350"/>
        </w:tabs>
        <w:rPr>
          <w:rFonts w:eastAsiaTheme="minorEastAsia" w:cstheme="minorBidi"/>
          <w:b w:val="0"/>
          <w:bCs w:val="0"/>
          <w:caps w:val="0"/>
          <w:noProof/>
          <w:sz w:val="22"/>
          <w:szCs w:val="22"/>
        </w:rPr>
      </w:pPr>
      <w:hyperlink w:anchor="_Toc113955075" w:history="1">
        <w:r w:rsidRPr="00372578">
          <w:rPr>
            <w:rStyle w:val="Hyperlink"/>
            <w:noProof/>
          </w:rPr>
          <w:t>case no. 1 620 pumpkin dr. sw</w:t>
        </w:r>
        <w:r>
          <w:rPr>
            <w:noProof/>
            <w:webHidden/>
          </w:rPr>
          <w:tab/>
        </w:r>
        <w:r>
          <w:rPr>
            <w:noProof/>
            <w:webHidden/>
          </w:rPr>
          <w:fldChar w:fldCharType="begin"/>
        </w:r>
        <w:r>
          <w:rPr>
            <w:noProof/>
            <w:webHidden/>
          </w:rPr>
          <w:instrText xml:space="preserve"> PAGEREF _Toc113955075 \h </w:instrText>
        </w:r>
        <w:r>
          <w:rPr>
            <w:noProof/>
            <w:webHidden/>
          </w:rPr>
        </w:r>
        <w:r>
          <w:rPr>
            <w:noProof/>
            <w:webHidden/>
          </w:rPr>
          <w:fldChar w:fldCharType="separate"/>
        </w:r>
        <w:r>
          <w:rPr>
            <w:noProof/>
            <w:webHidden/>
          </w:rPr>
          <w:t>19</w:t>
        </w:r>
        <w:r>
          <w:rPr>
            <w:noProof/>
            <w:webHidden/>
          </w:rPr>
          <w:fldChar w:fldCharType="end"/>
        </w:r>
      </w:hyperlink>
    </w:p>
    <w:p w:rsidR="00D15BFB" w:rsidRDefault="00D15BFB">
      <w:pPr>
        <w:pStyle w:val="TOC2"/>
        <w:tabs>
          <w:tab w:val="right" w:leader="dot" w:pos="9350"/>
        </w:tabs>
        <w:rPr>
          <w:rFonts w:eastAsiaTheme="minorEastAsia" w:cstheme="minorBidi"/>
          <w:smallCaps w:val="0"/>
          <w:noProof/>
          <w:sz w:val="22"/>
          <w:szCs w:val="22"/>
        </w:rPr>
      </w:pPr>
      <w:hyperlink w:anchor="_Toc113955076" w:history="1">
        <w:r w:rsidRPr="00372578">
          <w:rPr>
            <w:rStyle w:val="Hyperlink"/>
            <w:noProof/>
          </w:rPr>
          <w:t>INSPECTION SURVEY</w:t>
        </w:r>
        <w:r>
          <w:rPr>
            <w:noProof/>
            <w:webHidden/>
          </w:rPr>
          <w:tab/>
        </w:r>
        <w:r>
          <w:rPr>
            <w:noProof/>
            <w:webHidden/>
          </w:rPr>
          <w:fldChar w:fldCharType="begin"/>
        </w:r>
        <w:r>
          <w:rPr>
            <w:noProof/>
            <w:webHidden/>
          </w:rPr>
          <w:instrText xml:space="preserve"> PAGEREF _Toc113955076 \h </w:instrText>
        </w:r>
        <w:r>
          <w:rPr>
            <w:noProof/>
            <w:webHidden/>
          </w:rPr>
        </w:r>
        <w:r>
          <w:rPr>
            <w:noProof/>
            <w:webHidden/>
          </w:rPr>
          <w:fldChar w:fldCharType="separate"/>
        </w:r>
        <w:r>
          <w:rPr>
            <w:noProof/>
            <w:webHidden/>
          </w:rPr>
          <w:t>20</w:t>
        </w:r>
        <w:r>
          <w:rPr>
            <w:noProof/>
            <w:webHidden/>
          </w:rPr>
          <w:fldChar w:fldCharType="end"/>
        </w:r>
      </w:hyperlink>
    </w:p>
    <w:p w:rsidR="00D15BFB" w:rsidRDefault="00D15BFB">
      <w:pPr>
        <w:pStyle w:val="TOC2"/>
        <w:tabs>
          <w:tab w:val="right" w:leader="dot" w:pos="9350"/>
        </w:tabs>
        <w:rPr>
          <w:rFonts w:eastAsiaTheme="minorEastAsia" w:cstheme="minorBidi"/>
          <w:smallCaps w:val="0"/>
          <w:noProof/>
          <w:sz w:val="22"/>
          <w:szCs w:val="22"/>
        </w:rPr>
      </w:pPr>
      <w:hyperlink w:anchor="_Toc113955077" w:history="1">
        <w:r w:rsidRPr="00372578">
          <w:rPr>
            <w:rStyle w:val="Hyperlink"/>
            <w:noProof/>
          </w:rPr>
          <w:t>MAP</w:t>
        </w:r>
        <w:r>
          <w:rPr>
            <w:noProof/>
            <w:webHidden/>
          </w:rPr>
          <w:tab/>
        </w:r>
        <w:r>
          <w:rPr>
            <w:noProof/>
            <w:webHidden/>
          </w:rPr>
          <w:fldChar w:fldCharType="begin"/>
        </w:r>
        <w:r>
          <w:rPr>
            <w:noProof/>
            <w:webHidden/>
          </w:rPr>
          <w:instrText xml:space="preserve"> PAGEREF _Toc113955077 \h </w:instrText>
        </w:r>
        <w:r>
          <w:rPr>
            <w:noProof/>
            <w:webHidden/>
          </w:rPr>
        </w:r>
        <w:r>
          <w:rPr>
            <w:noProof/>
            <w:webHidden/>
          </w:rPr>
          <w:fldChar w:fldCharType="separate"/>
        </w:r>
        <w:r>
          <w:rPr>
            <w:noProof/>
            <w:webHidden/>
          </w:rPr>
          <w:t>21</w:t>
        </w:r>
        <w:r>
          <w:rPr>
            <w:noProof/>
            <w:webHidden/>
          </w:rPr>
          <w:fldChar w:fldCharType="end"/>
        </w:r>
      </w:hyperlink>
    </w:p>
    <w:p w:rsidR="00D15BFB" w:rsidRDefault="00D15BFB">
      <w:pPr>
        <w:pStyle w:val="TOC1"/>
        <w:tabs>
          <w:tab w:val="right" w:leader="dot" w:pos="9350"/>
        </w:tabs>
        <w:rPr>
          <w:rFonts w:eastAsiaTheme="minorEastAsia" w:cstheme="minorBidi"/>
          <w:b w:val="0"/>
          <w:bCs w:val="0"/>
          <w:caps w:val="0"/>
          <w:noProof/>
          <w:sz w:val="22"/>
          <w:szCs w:val="22"/>
        </w:rPr>
      </w:pPr>
      <w:hyperlink w:anchor="_Toc113955078" w:history="1">
        <w:r w:rsidRPr="00372578">
          <w:rPr>
            <w:rStyle w:val="Hyperlink"/>
            <w:noProof/>
          </w:rPr>
          <w:t>CASE NO. 2 1401 POINT MALLARD PKWY SE</w:t>
        </w:r>
        <w:r>
          <w:rPr>
            <w:noProof/>
            <w:webHidden/>
          </w:rPr>
          <w:tab/>
        </w:r>
        <w:r>
          <w:rPr>
            <w:noProof/>
            <w:webHidden/>
          </w:rPr>
          <w:fldChar w:fldCharType="begin"/>
        </w:r>
        <w:r>
          <w:rPr>
            <w:noProof/>
            <w:webHidden/>
          </w:rPr>
          <w:instrText xml:space="preserve"> PAGEREF _Toc113955078 \h </w:instrText>
        </w:r>
        <w:r>
          <w:rPr>
            <w:noProof/>
            <w:webHidden/>
          </w:rPr>
        </w:r>
        <w:r>
          <w:rPr>
            <w:noProof/>
            <w:webHidden/>
          </w:rPr>
          <w:fldChar w:fldCharType="separate"/>
        </w:r>
        <w:r>
          <w:rPr>
            <w:noProof/>
            <w:webHidden/>
          </w:rPr>
          <w:t>22</w:t>
        </w:r>
        <w:r>
          <w:rPr>
            <w:noProof/>
            <w:webHidden/>
          </w:rPr>
          <w:fldChar w:fldCharType="end"/>
        </w:r>
      </w:hyperlink>
    </w:p>
    <w:p w:rsidR="00D15BFB" w:rsidRDefault="00D15BFB">
      <w:pPr>
        <w:pStyle w:val="TOC2"/>
        <w:tabs>
          <w:tab w:val="right" w:leader="dot" w:pos="9350"/>
        </w:tabs>
        <w:rPr>
          <w:rFonts w:eastAsiaTheme="minorEastAsia" w:cstheme="minorBidi"/>
          <w:smallCaps w:val="0"/>
          <w:noProof/>
          <w:sz w:val="22"/>
          <w:szCs w:val="22"/>
        </w:rPr>
      </w:pPr>
      <w:hyperlink w:anchor="_Toc113955079" w:history="1">
        <w:r w:rsidRPr="00372578">
          <w:rPr>
            <w:rStyle w:val="Hyperlink"/>
            <w:noProof/>
          </w:rPr>
          <w:t>LETTER(EMAIL)</w:t>
        </w:r>
        <w:r>
          <w:rPr>
            <w:noProof/>
            <w:webHidden/>
          </w:rPr>
          <w:tab/>
        </w:r>
        <w:r>
          <w:rPr>
            <w:noProof/>
            <w:webHidden/>
          </w:rPr>
          <w:fldChar w:fldCharType="begin"/>
        </w:r>
        <w:r>
          <w:rPr>
            <w:noProof/>
            <w:webHidden/>
          </w:rPr>
          <w:instrText xml:space="preserve"> PAGEREF _Toc113955079 \h </w:instrText>
        </w:r>
        <w:r>
          <w:rPr>
            <w:noProof/>
            <w:webHidden/>
          </w:rPr>
        </w:r>
        <w:r>
          <w:rPr>
            <w:noProof/>
            <w:webHidden/>
          </w:rPr>
          <w:fldChar w:fldCharType="separate"/>
        </w:r>
        <w:r>
          <w:rPr>
            <w:noProof/>
            <w:webHidden/>
          </w:rPr>
          <w:t>23</w:t>
        </w:r>
        <w:r>
          <w:rPr>
            <w:noProof/>
            <w:webHidden/>
          </w:rPr>
          <w:fldChar w:fldCharType="end"/>
        </w:r>
      </w:hyperlink>
    </w:p>
    <w:p w:rsidR="00D15BFB" w:rsidRDefault="00D15BFB">
      <w:pPr>
        <w:pStyle w:val="TOC2"/>
        <w:tabs>
          <w:tab w:val="right" w:leader="dot" w:pos="9350"/>
        </w:tabs>
        <w:rPr>
          <w:rFonts w:eastAsiaTheme="minorEastAsia" w:cstheme="minorBidi"/>
          <w:smallCaps w:val="0"/>
          <w:noProof/>
          <w:sz w:val="22"/>
          <w:szCs w:val="22"/>
        </w:rPr>
      </w:pPr>
      <w:hyperlink w:anchor="_Toc113955080" w:history="1">
        <w:r w:rsidRPr="00372578">
          <w:rPr>
            <w:rStyle w:val="Hyperlink"/>
            <w:noProof/>
          </w:rPr>
          <w:t>SITE PLAN</w:t>
        </w:r>
        <w:r>
          <w:rPr>
            <w:noProof/>
            <w:webHidden/>
          </w:rPr>
          <w:tab/>
        </w:r>
        <w:r>
          <w:rPr>
            <w:noProof/>
            <w:webHidden/>
          </w:rPr>
          <w:fldChar w:fldCharType="begin"/>
        </w:r>
        <w:r>
          <w:rPr>
            <w:noProof/>
            <w:webHidden/>
          </w:rPr>
          <w:instrText xml:space="preserve"> PAGEREF _Toc113955080 \h </w:instrText>
        </w:r>
        <w:r>
          <w:rPr>
            <w:noProof/>
            <w:webHidden/>
          </w:rPr>
        </w:r>
        <w:r>
          <w:rPr>
            <w:noProof/>
            <w:webHidden/>
          </w:rPr>
          <w:fldChar w:fldCharType="separate"/>
        </w:r>
        <w:r>
          <w:rPr>
            <w:noProof/>
            <w:webHidden/>
          </w:rPr>
          <w:t>24</w:t>
        </w:r>
        <w:r>
          <w:rPr>
            <w:noProof/>
            <w:webHidden/>
          </w:rPr>
          <w:fldChar w:fldCharType="end"/>
        </w:r>
      </w:hyperlink>
    </w:p>
    <w:p w:rsidR="00D15BFB" w:rsidRDefault="00D15BFB">
      <w:pPr>
        <w:pStyle w:val="TOC2"/>
        <w:tabs>
          <w:tab w:val="right" w:leader="dot" w:pos="9350"/>
        </w:tabs>
        <w:rPr>
          <w:rFonts w:eastAsiaTheme="minorEastAsia" w:cstheme="minorBidi"/>
          <w:smallCaps w:val="0"/>
          <w:noProof/>
          <w:sz w:val="22"/>
          <w:szCs w:val="22"/>
        </w:rPr>
      </w:pPr>
      <w:hyperlink w:anchor="_Toc113955081" w:history="1">
        <w:r w:rsidRPr="00372578">
          <w:rPr>
            <w:rStyle w:val="Hyperlink"/>
            <w:noProof/>
          </w:rPr>
          <w:t>CONSOLIDATION PLAN</w:t>
        </w:r>
        <w:r>
          <w:rPr>
            <w:noProof/>
            <w:webHidden/>
          </w:rPr>
          <w:tab/>
        </w:r>
        <w:r>
          <w:rPr>
            <w:noProof/>
            <w:webHidden/>
          </w:rPr>
          <w:fldChar w:fldCharType="begin"/>
        </w:r>
        <w:r>
          <w:rPr>
            <w:noProof/>
            <w:webHidden/>
          </w:rPr>
          <w:instrText xml:space="preserve"> PAGEREF _Toc113955081 \h </w:instrText>
        </w:r>
        <w:r>
          <w:rPr>
            <w:noProof/>
            <w:webHidden/>
          </w:rPr>
        </w:r>
        <w:r>
          <w:rPr>
            <w:noProof/>
            <w:webHidden/>
          </w:rPr>
          <w:fldChar w:fldCharType="separate"/>
        </w:r>
        <w:r>
          <w:rPr>
            <w:noProof/>
            <w:webHidden/>
          </w:rPr>
          <w:t>25</w:t>
        </w:r>
        <w:r>
          <w:rPr>
            <w:noProof/>
            <w:webHidden/>
          </w:rPr>
          <w:fldChar w:fldCharType="end"/>
        </w:r>
      </w:hyperlink>
    </w:p>
    <w:p w:rsidR="00D15BFB" w:rsidRDefault="00D15BFB">
      <w:pPr>
        <w:pStyle w:val="TOC2"/>
        <w:tabs>
          <w:tab w:val="right" w:leader="dot" w:pos="9350"/>
        </w:tabs>
        <w:rPr>
          <w:rFonts w:eastAsiaTheme="minorEastAsia" w:cstheme="minorBidi"/>
          <w:smallCaps w:val="0"/>
          <w:noProof/>
          <w:sz w:val="22"/>
          <w:szCs w:val="22"/>
        </w:rPr>
      </w:pPr>
      <w:hyperlink w:anchor="_Toc113955082" w:history="1">
        <w:r w:rsidRPr="00372578">
          <w:rPr>
            <w:rStyle w:val="Hyperlink"/>
            <w:noProof/>
          </w:rPr>
          <w:t>MAP</w:t>
        </w:r>
        <w:r>
          <w:rPr>
            <w:noProof/>
            <w:webHidden/>
          </w:rPr>
          <w:tab/>
        </w:r>
        <w:r>
          <w:rPr>
            <w:noProof/>
            <w:webHidden/>
          </w:rPr>
          <w:fldChar w:fldCharType="begin"/>
        </w:r>
        <w:r>
          <w:rPr>
            <w:noProof/>
            <w:webHidden/>
          </w:rPr>
          <w:instrText xml:space="preserve"> PAGEREF _Toc113955082 \h </w:instrText>
        </w:r>
        <w:r>
          <w:rPr>
            <w:noProof/>
            <w:webHidden/>
          </w:rPr>
        </w:r>
        <w:r>
          <w:rPr>
            <w:noProof/>
            <w:webHidden/>
          </w:rPr>
          <w:fldChar w:fldCharType="separate"/>
        </w:r>
        <w:r>
          <w:rPr>
            <w:noProof/>
            <w:webHidden/>
          </w:rPr>
          <w:t>26</w:t>
        </w:r>
        <w:r>
          <w:rPr>
            <w:noProof/>
            <w:webHidden/>
          </w:rPr>
          <w:fldChar w:fldCharType="end"/>
        </w:r>
      </w:hyperlink>
    </w:p>
    <w:p w:rsidR="00D15BFB" w:rsidRDefault="00D15BFB">
      <w:pPr>
        <w:pStyle w:val="TOC1"/>
        <w:tabs>
          <w:tab w:val="right" w:leader="dot" w:pos="9350"/>
        </w:tabs>
        <w:rPr>
          <w:rFonts w:eastAsiaTheme="minorEastAsia" w:cstheme="minorBidi"/>
          <w:b w:val="0"/>
          <w:bCs w:val="0"/>
          <w:caps w:val="0"/>
          <w:noProof/>
          <w:sz w:val="22"/>
          <w:szCs w:val="22"/>
        </w:rPr>
      </w:pPr>
      <w:hyperlink w:anchor="_Toc113955083" w:history="1">
        <w:r w:rsidRPr="00372578">
          <w:rPr>
            <w:rStyle w:val="Hyperlink"/>
            <w:noProof/>
          </w:rPr>
          <w:t>CASE NO. 3 901 PROSPECT DR. SE</w:t>
        </w:r>
        <w:r>
          <w:rPr>
            <w:noProof/>
            <w:webHidden/>
          </w:rPr>
          <w:tab/>
        </w:r>
        <w:r>
          <w:rPr>
            <w:noProof/>
            <w:webHidden/>
          </w:rPr>
          <w:fldChar w:fldCharType="begin"/>
        </w:r>
        <w:r>
          <w:rPr>
            <w:noProof/>
            <w:webHidden/>
          </w:rPr>
          <w:instrText xml:space="preserve"> PAGEREF _Toc113955083 \h </w:instrText>
        </w:r>
        <w:r>
          <w:rPr>
            <w:noProof/>
            <w:webHidden/>
          </w:rPr>
        </w:r>
        <w:r>
          <w:rPr>
            <w:noProof/>
            <w:webHidden/>
          </w:rPr>
          <w:fldChar w:fldCharType="separate"/>
        </w:r>
        <w:r>
          <w:rPr>
            <w:noProof/>
            <w:webHidden/>
          </w:rPr>
          <w:t>27</w:t>
        </w:r>
        <w:r>
          <w:rPr>
            <w:noProof/>
            <w:webHidden/>
          </w:rPr>
          <w:fldChar w:fldCharType="end"/>
        </w:r>
      </w:hyperlink>
    </w:p>
    <w:p w:rsidR="00D15BFB" w:rsidRDefault="00D15BFB">
      <w:pPr>
        <w:pStyle w:val="TOC2"/>
        <w:tabs>
          <w:tab w:val="right" w:leader="dot" w:pos="9350"/>
        </w:tabs>
        <w:rPr>
          <w:rFonts w:eastAsiaTheme="minorEastAsia" w:cstheme="minorBidi"/>
          <w:smallCaps w:val="0"/>
          <w:noProof/>
          <w:sz w:val="22"/>
          <w:szCs w:val="22"/>
        </w:rPr>
      </w:pPr>
      <w:hyperlink w:anchor="_Toc113955084" w:history="1">
        <w:r w:rsidRPr="00372578">
          <w:rPr>
            <w:rStyle w:val="Hyperlink"/>
            <w:noProof/>
          </w:rPr>
          <w:t>SURVEY</w:t>
        </w:r>
        <w:r>
          <w:rPr>
            <w:noProof/>
            <w:webHidden/>
          </w:rPr>
          <w:tab/>
        </w:r>
        <w:r>
          <w:rPr>
            <w:noProof/>
            <w:webHidden/>
          </w:rPr>
          <w:fldChar w:fldCharType="begin"/>
        </w:r>
        <w:r>
          <w:rPr>
            <w:noProof/>
            <w:webHidden/>
          </w:rPr>
          <w:instrText xml:space="preserve"> PAGEREF _Toc113955084 \h </w:instrText>
        </w:r>
        <w:r>
          <w:rPr>
            <w:noProof/>
            <w:webHidden/>
          </w:rPr>
        </w:r>
        <w:r>
          <w:rPr>
            <w:noProof/>
            <w:webHidden/>
          </w:rPr>
          <w:fldChar w:fldCharType="separate"/>
        </w:r>
        <w:r>
          <w:rPr>
            <w:noProof/>
            <w:webHidden/>
          </w:rPr>
          <w:t>28</w:t>
        </w:r>
        <w:r>
          <w:rPr>
            <w:noProof/>
            <w:webHidden/>
          </w:rPr>
          <w:fldChar w:fldCharType="end"/>
        </w:r>
      </w:hyperlink>
    </w:p>
    <w:p w:rsidR="00D15BFB" w:rsidRDefault="00D15BFB">
      <w:pPr>
        <w:pStyle w:val="TOC2"/>
        <w:tabs>
          <w:tab w:val="right" w:leader="dot" w:pos="9350"/>
        </w:tabs>
        <w:rPr>
          <w:rFonts w:eastAsiaTheme="minorEastAsia" w:cstheme="minorBidi"/>
          <w:smallCaps w:val="0"/>
          <w:noProof/>
          <w:sz w:val="22"/>
          <w:szCs w:val="22"/>
        </w:rPr>
      </w:pPr>
      <w:hyperlink w:anchor="_Toc113955085" w:history="1">
        <w:r w:rsidRPr="00372578">
          <w:rPr>
            <w:rStyle w:val="Hyperlink"/>
            <w:noProof/>
          </w:rPr>
          <w:t>MAP</w:t>
        </w:r>
        <w:r>
          <w:rPr>
            <w:noProof/>
            <w:webHidden/>
          </w:rPr>
          <w:tab/>
        </w:r>
        <w:r>
          <w:rPr>
            <w:noProof/>
            <w:webHidden/>
          </w:rPr>
          <w:fldChar w:fldCharType="begin"/>
        </w:r>
        <w:r>
          <w:rPr>
            <w:noProof/>
            <w:webHidden/>
          </w:rPr>
          <w:instrText xml:space="preserve"> PAGEREF _Toc113955085 \h </w:instrText>
        </w:r>
        <w:r>
          <w:rPr>
            <w:noProof/>
            <w:webHidden/>
          </w:rPr>
        </w:r>
        <w:r>
          <w:rPr>
            <w:noProof/>
            <w:webHidden/>
          </w:rPr>
          <w:fldChar w:fldCharType="separate"/>
        </w:r>
        <w:r>
          <w:rPr>
            <w:noProof/>
            <w:webHidden/>
          </w:rPr>
          <w:t>29</w:t>
        </w:r>
        <w:r>
          <w:rPr>
            <w:noProof/>
            <w:webHidden/>
          </w:rPr>
          <w:fldChar w:fldCharType="end"/>
        </w:r>
      </w:hyperlink>
    </w:p>
    <w:p w:rsidR="00D15BFB" w:rsidRDefault="00D15BFB">
      <w:pPr>
        <w:pStyle w:val="TOC1"/>
        <w:tabs>
          <w:tab w:val="right" w:leader="dot" w:pos="9350"/>
        </w:tabs>
        <w:rPr>
          <w:rFonts w:eastAsiaTheme="minorEastAsia" w:cstheme="minorBidi"/>
          <w:b w:val="0"/>
          <w:bCs w:val="0"/>
          <w:caps w:val="0"/>
          <w:noProof/>
          <w:sz w:val="22"/>
          <w:szCs w:val="22"/>
        </w:rPr>
      </w:pPr>
      <w:hyperlink w:anchor="_Toc113955086" w:history="1">
        <w:r w:rsidRPr="00372578">
          <w:rPr>
            <w:rStyle w:val="Hyperlink"/>
            <w:noProof/>
          </w:rPr>
          <w:t>CASE NO. 4 1312 CEDAR ST SW</w:t>
        </w:r>
        <w:r>
          <w:rPr>
            <w:noProof/>
            <w:webHidden/>
          </w:rPr>
          <w:tab/>
        </w:r>
        <w:r>
          <w:rPr>
            <w:noProof/>
            <w:webHidden/>
          </w:rPr>
          <w:fldChar w:fldCharType="begin"/>
        </w:r>
        <w:r>
          <w:rPr>
            <w:noProof/>
            <w:webHidden/>
          </w:rPr>
          <w:instrText xml:space="preserve"> PAGEREF _Toc113955086 \h </w:instrText>
        </w:r>
        <w:r>
          <w:rPr>
            <w:noProof/>
            <w:webHidden/>
          </w:rPr>
        </w:r>
        <w:r>
          <w:rPr>
            <w:noProof/>
            <w:webHidden/>
          </w:rPr>
          <w:fldChar w:fldCharType="separate"/>
        </w:r>
        <w:r>
          <w:rPr>
            <w:noProof/>
            <w:webHidden/>
          </w:rPr>
          <w:t>30</w:t>
        </w:r>
        <w:r>
          <w:rPr>
            <w:noProof/>
            <w:webHidden/>
          </w:rPr>
          <w:fldChar w:fldCharType="end"/>
        </w:r>
      </w:hyperlink>
    </w:p>
    <w:p w:rsidR="00D15BFB" w:rsidRDefault="00D15BFB">
      <w:pPr>
        <w:pStyle w:val="TOC2"/>
        <w:tabs>
          <w:tab w:val="right" w:leader="dot" w:pos="9350"/>
        </w:tabs>
        <w:rPr>
          <w:rFonts w:eastAsiaTheme="minorEastAsia" w:cstheme="minorBidi"/>
          <w:smallCaps w:val="0"/>
          <w:noProof/>
          <w:sz w:val="22"/>
          <w:szCs w:val="22"/>
        </w:rPr>
      </w:pPr>
      <w:hyperlink w:anchor="_Toc113955087" w:history="1">
        <w:r w:rsidRPr="00372578">
          <w:rPr>
            <w:rStyle w:val="Hyperlink"/>
            <w:noProof/>
          </w:rPr>
          <w:t>SURVEY</w:t>
        </w:r>
        <w:r>
          <w:rPr>
            <w:noProof/>
            <w:webHidden/>
          </w:rPr>
          <w:tab/>
        </w:r>
        <w:r>
          <w:rPr>
            <w:noProof/>
            <w:webHidden/>
          </w:rPr>
          <w:fldChar w:fldCharType="begin"/>
        </w:r>
        <w:r>
          <w:rPr>
            <w:noProof/>
            <w:webHidden/>
          </w:rPr>
          <w:instrText xml:space="preserve"> PAGEREF _Toc113955087 \h </w:instrText>
        </w:r>
        <w:r>
          <w:rPr>
            <w:noProof/>
            <w:webHidden/>
          </w:rPr>
        </w:r>
        <w:r>
          <w:rPr>
            <w:noProof/>
            <w:webHidden/>
          </w:rPr>
          <w:fldChar w:fldCharType="separate"/>
        </w:r>
        <w:r>
          <w:rPr>
            <w:noProof/>
            <w:webHidden/>
          </w:rPr>
          <w:t>31</w:t>
        </w:r>
        <w:r>
          <w:rPr>
            <w:noProof/>
            <w:webHidden/>
          </w:rPr>
          <w:fldChar w:fldCharType="end"/>
        </w:r>
      </w:hyperlink>
    </w:p>
    <w:p w:rsidR="00D15BFB" w:rsidRDefault="00D15BFB">
      <w:pPr>
        <w:pStyle w:val="TOC2"/>
        <w:tabs>
          <w:tab w:val="right" w:leader="dot" w:pos="9350"/>
        </w:tabs>
        <w:rPr>
          <w:rFonts w:eastAsiaTheme="minorEastAsia" w:cstheme="minorBidi"/>
          <w:smallCaps w:val="0"/>
          <w:noProof/>
          <w:sz w:val="22"/>
          <w:szCs w:val="22"/>
        </w:rPr>
      </w:pPr>
      <w:hyperlink w:anchor="_Toc113955088" w:history="1">
        <w:r w:rsidRPr="00372578">
          <w:rPr>
            <w:rStyle w:val="Hyperlink"/>
            <w:noProof/>
          </w:rPr>
          <w:t>MAP</w:t>
        </w:r>
        <w:r>
          <w:rPr>
            <w:noProof/>
            <w:webHidden/>
          </w:rPr>
          <w:tab/>
        </w:r>
        <w:r>
          <w:rPr>
            <w:noProof/>
            <w:webHidden/>
          </w:rPr>
          <w:fldChar w:fldCharType="begin"/>
        </w:r>
        <w:r>
          <w:rPr>
            <w:noProof/>
            <w:webHidden/>
          </w:rPr>
          <w:instrText xml:space="preserve"> PAGEREF _Toc113955088 \h </w:instrText>
        </w:r>
        <w:r>
          <w:rPr>
            <w:noProof/>
            <w:webHidden/>
          </w:rPr>
        </w:r>
        <w:r>
          <w:rPr>
            <w:noProof/>
            <w:webHidden/>
          </w:rPr>
          <w:fldChar w:fldCharType="separate"/>
        </w:r>
        <w:r>
          <w:rPr>
            <w:noProof/>
            <w:webHidden/>
          </w:rPr>
          <w:t>32</w:t>
        </w:r>
        <w:r>
          <w:rPr>
            <w:noProof/>
            <w:webHidden/>
          </w:rPr>
          <w:fldChar w:fldCharType="end"/>
        </w:r>
      </w:hyperlink>
    </w:p>
    <w:p w:rsidR="00D15BFB" w:rsidRDefault="00D15BFB">
      <w:pPr>
        <w:pStyle w:val="TOC1"/>
        <w:tabs>
          <w:tab w:val="right" w:leader="dot" w:pos="9350"/>
        </w:tabs>
        <w:rPr>
          <w:rFonts w:eastAsiaTheme="minorEastAsia" w:cstheme="minorBidi"/>
          <w:b w:val="0"/>
          <w:bCs w:val="0"/>
          <w:caps w:val="0"/>
          <w:noProof/>
          <w:sz w:val="22"/>
          <w:szCs w:val="22"/>
        </w:rPr>
      </w:pPr>
      <w:hyperlink w:anchor="_Toc113955089" w:history="1">
        <w:r w:rsidRPr="00372578">
          <w:rPr>
            <w:rStyle w:val="Hyperlink"/>
            <w:noProof/>
          </w:rPr>
          <w:t>case no. 5 930 cedar st sw</w:t>
        </w:r>
        <w:r>
          <w:rPr>
            <w:noProof/>
            <w:webHidden/>
          </w:rPr>
          <w:tab/>
        </w:r>
        <w:r>
          <w:rPr>
            <w:noProof/>
            <w:webHidden/>
          </w:rPr>
          <w:fldChar w:fldCharType="begin"/>
        </w:r>
        <w:r>
          <w:rPr>
            <w:noProof/>
            <w:webHidden/>
          </w:rPr>
          <w:instrText xml:space="preserve"> PAGEREF _Toc113955089 \h </w:instrText>
        </w:r>
        <w:r>
          <w:rPr>
            <w:noProof/>
            <w:webHidden/>
          </w:rPr>
        </w:r>
        <w:r>
          <w:rPr>
            <w:noProof/>
            <w:webHidden/>
          </w:rPr>
          <w:fldChar w:fldCharType="separate"/>
        </w:r>
        <w:r>
          <w:rPr>
            <w:noProof/>
            <w:webHidden/>
          </w:rPr>
          <w:t>33</w:t>
        </w:r>
        <w:r>
          <w:rPr>
            <w:noProof/>
            <w:webHidden/>
          </w:rPr>
          <w:fldChar w:fldCharType="end"/>
        </w:r>
      </w:hyperlink>
    </w:p>
    <w:p w:rsidR="00D15BFB" w:rsidRDefault="00D15BFB">
      <w:pPr>
        <w:pStyle w:val="TOC2"/>
        <w:tabs>
          <w:tab w:val="right" w:leader="dot" w:pos="9350"/>
        </w:tabs>
        <w:rPr>
          <w:rFonts w:eastAsiaTheme="minorEastAsia" w:cstheme="minorBidi"/>
          <w:smallCaps w:val="0"/>
          <w:noProof/>
          <w:sz w:val="22"/>
          <w:szCs w:val="22"/>
        </w:rPr>
      </w:pPr>
      <w:hyperlink w:anchor="_Toc113955090" w:history="1">
        <w:r w:rsidRPr="00372578">
          <w:rPr>
            <w:rStyle w:val="Hyperlink"/>
            <w:noProof/>
          </w:rPr>
          <w:t>PICTURE</w:t>
        </w:r>
        <w:r>
          <w:rPr>
            <w:noProof/>
            <w:webHidden/>
          </w:rPr>
          <w:tab/>
        </w:r>
        <w:r>
          <w:rPr>
            <w:noProof/>
            <w:webHidden/>
          </w:rPr>
          <w:fldChar w:fldCharType="begin"/>
        </w:r>
        <w:r>
          <w:rPr>
            <w:noProof/>
            <w:webHidden/>
          </w:rPr>
          <w:instrText xml:space="preserve"> PAGEREF _Toc113955090 \h </w:instrText>
        </w:r>
        <w:r>
          <w:rPr>
            <w:noProof/>
            <w:webHidden/>
          </w:rPr>
        </w:r>
        <w:r>
          <w:rPr>
            <w:noProof/>
            <w:webHidden/>
          </w:rPr>
          <w:fldChar w:fldCharType="separate"/>
        </w:r>
        <w:r>
          <w:rPr>
            <w:noProof/>
            <w:webHidden/>
          </w:rPr>
          <w:t>34</w:t>
        </w:r>
        <w:r>
          <w:rPr>
            <w:noProof/>
            <w:webHidden/>
          </w:rPr>
          <w:fldChar w:fldCharType="end"/>
        </w:r>
      </w:hyperlink>
    </w:p>
    <w:p w:rsidR="00D15BFB" w:rsidRDefault="00D15BFB">
      <w:pPr>
        <w:pStyle w:val="TOC2"/>
        <w:tabs>
          <w:tab w:val="right" w:leader="dot" w:pos="9350"/>
        </w:tabs>
        <w:rPr>
          <w:rFonts w:eastAsiaTheme="minorEastAsia" w:cstheme="minorBidi"/>
          <w:smallCaps w:val="0"/>
          <w:noProof/>
          <w:sz w:val="22"/>
          <w:szCs w:val="22"/>
        </w:rPr>
      </w:pPr>
      <w:hyperlink w:anchor="_Toc113955091" w:history="1">
        <w:r w:rsidRPr="00372578">
          <w:rPr>
            <w:rStyle w:val="Hyperlink"/>
            <w:noProof/>
          </w:rPr>
          <w:t>PICTURE (2)</w:t>
        </w:r>
        <w:r>
          <w:rPr>
            <w:noProof/>
            <w:webHidden/>
          </w:rPr>
          <w:tab/>
        </w:r>
        <w:r>
          <w:rPr>
            <w:noProof/>
            <w:webHidden/>
          </w:rPr>
          <w:fldChar w:fldCharType="begin"/>
        </w:r>
        <w:r>
          <w:rPr>
            <w:noProof/>
            <w:webHidden/>
          </w:rPr>
          <w:instrText xml:space="preserve"> PAGEREF _Toc113955091 \h </w:instrText>
        </w:r>
        <w:r>
          <w:rPr>
            <w:noProof/>
            <w:webHidden/>
          </w:rPr>
        </w:r>
        <w:r>
          <w:rPr>
            <w:noProof/>
            <w:webHidden/>
          </w:rPr>
          <w:fldChar w:fldCharType="separate"/>
        </w:r>
        <w:r>
          <w:rPr>
            <w:noProof/>
            <w:webHidden/>
          </w:rPr>
          <w:t>35</w:t>
        </w:r>
        <w:r>
          <w:rPr>
            <w:noProof/>
            <w:webHidden/>
          </w:rPr>
          <w:fldChar w:fldCharType="end"/>
        </w:r>
      </w:hyperlink>
    </w:p>
    <w:p w:rsidR="00D15BFB" w:rsidRDefault="00D15BFB">
      <w:pPr>
        <w:pStyle w:val="TOC2"/>
        <w:tabs>
          <w:tab w:val="right" w:leader="dot" w:pos="9350"/>
        </w:tabs>
        <w:rPr>
          <w:rFonts w:eastAsiaTheme="minorEastAsia" w:cstheme="minorBidi"/>
          <w:smallCaps w:val="0"/>
          <w:noProof/>
          <w:sz w:val="22"/>
          <w:szCs w:val="22"/>
        </w:rPr>
      </w:pPr>
      <w:hyperlink w:anchor="_Toc113955092" w:history="1">
        <w:r w:rsidRPr="00372578">
          <w:rPr>
            <w:rStyle w:val="Hyperlink"/>
            <w:noProof/>
          </w:rPr>
          <w:t>PICTURE (3)</w:t>
        </w:r>
        <w:r>
          <w:rPr>
            <w:noProof/>
            <w:webHidden/>
          </w:rPr>
          <w:tab/>
        </w:r>
        <w:r>
          <w:rPr>
            <w:noProof/>
            <w:webHidden/>
          </w:rPr>
          <w:fldChar w:fldCharType="begin"/>
        </w:r>
        <w:r>
          <w:rPr>
            <w:noProof/>
            <w:webHidden/>
          </w:rPr>
          <w:instrText xml:space="preserve"> PAGEREF _Toc113955092 \h </w:instrText>
        </w:r>
        <w:r>
          <w:rPr>
            <w:noProof/>
            <w:webHidden/>
          </w:rPr>
        </w:r>
        <w:r>
          <w:rPr>
            <w:noProof/>
            <w:webHidden/>
          </w:rPr>
          <w:fldChar w:fldCharType="separate"/>
        </w:r>
        <w:r>
          <w:rPr>
            <w:noProof/>
            <w:webHidden/>
          </w:rPr>
          <w:t>36</w:t>
        </w:r>
        <w:r>
          <w:rPr>
            <w:noProof/>
            <w:webHidden/>
          </w:rPr>
          <w:fldChar w:fldCharType="end"/>
        </w:r>
      </w:hyperlink>
    </w:p>
    <w:p w:rsidR="00D15BFB" w:rsidRDefault="00D15BFB">
      <w:pPr>
        <w:pStyle w:val="TOC2"/>
        <w:tabs>
          <w:tab w:val="right" w:leader="dot" w:pos="9350"/>
        </w:tabs>
        <w:rPr>
          <w:rFonts w:eastAsiaTheme="minorEastAsia" w:cstheme="minorBidi"/>
          <w:smallCaps w:val="0"/>
          <w:noProof/>
          <w:sz w:val="22"/>
          <w:szCs w:val="22"/>
        </w:rPr>
      </w:pPr>
      <w:hyperlink w:anchor="_Toc113955093" w:history="1">
        <w:r w:rsidRPr="00372578">
          <w:rPr>
            <w:rStyle w:val="Hyperlink"/>
            <w:noProof/>
          </w:rPr>
          <w:t>MAP</w:t>
        </w:r>
        <w:r>
          <w:rPr>
            <w:noProof/>
            <w:webHidden/>
          </w:rPr>
          <w:tab/>
        </w:r>
        <w:r>
          <w:rPr>
            <w:noProof/>
            <w:webHidden/>
          </w:rPr>
          <w:fldChar w:fldCharType="begin"/>
        </w:r>
        <w:r>
          <w:rPr>
            <w:noProof/>
            <w:webHidden/>
          </w:rPr>
          <w:instrText xml:space="preserve"> PAGEREF _Toc113955093 \h </w:instrText>
        </w:r>
        <w:r>
          <w:rPr>
            <w:noProof/>
            <w:webHidden/>
          </w:rPr>
        </w:r>
        <w:r>
          <w:rPr>
            <w:noProof/>
            <w:webHidden/>
          </w:rPr>
          <w:fldChar w:fldCharType="separate"/>
        </w:r>
        <w:r>
          <w:rPr>
            <w:noProof/>
            <w:webHidden/>
          </w:rPr>
          <w:t>37</w:t>
        </w:r>
        <w:r>
          <w:rPr>
            <w:noProof/>
            <w:webHidden/>
          </w:rPr>
          <w:fldChar w:fldCharType="end"/>
        </w:r>
      </w:hyperlink>
    </w:p>
    <w:p w:rsidR="00D15BFB" w:rsidRDefault="00D15BFB">
      <w:pPr>
        <w:pStyle w:val="TOC1"/>
        <w:tabs>
          <w:tab w:val="right" w:leader="dot" w:pos="9350"/>
        </w:tabs>
        <w:rPr>
          <w:rFonts w:eastAsiaTheme="minorEastAsia" w:cstheme="minorBidi"/>
          <w:b w:val="0"/>
          <w:bCs w:val="0"/>
          <w:caps w:val="0"/>
          <w:noProof/>
          <w:sz w:val="22"/>
          <w:szCs w:val="22"/>
        </w:rPr>
      </w:pPr>
      <w:hyperlink w:anchor="_Toc113955094" w:history="1">
        <w:r w:rsidRPr="00372578">
          <w:rPr>
            <w:rStyle w:val="Hyperlink"/>
            <w:noProof/>
          </w:rPr>
          <w:t>CASE NO.6 620 WILSON ST NE</w:t>
        </w:r>
        <w:r>
          <w:rPr>
            <w:noProof/>
            <w:webHidden/>
          </w:rPr>
          <w:tab/>
        </w:r>
        <w:r>
          <w:rPr>
            <w:noProof/>
            <w:webHidden/>
          </w:rPr>
          <w:fldChar w:fldCharType="begin"/>
        </w:r>
        <w:r>
          <w:rPr>
            <w:noProof/>
            <w:webHidden/>
          </w:rPr>
          <w:instrText xml:space="preserve"> PAGEREF _Toc113955094 \h </w:instrText>
        </w:r>
        <w:r>
          <w:rPr>
            <w:noProof/>
            <w:webHidden/>
          </w:rPr>
        </w:r>
        <w:r>
          <w:rPr>
            <w:noProof/>
            <w:webHidden/>
          </w:rPr>
          <w:fldChar w:fldCharType="separate"/>
        </w:r>
        <w:r>
          <w:rPr>
            <w:noProof/>
            <w:webHidden/>
          </w:rPr>
          <w:t>38</w:t>
        </w:r>
        <w:r>
          <w:rPr>
            <w:noProof/>
            <w:webHidden/>
          </w:rPr>
          <w:fldChar w:fldCharType="end"/>
        </w:r>
      </w:hyperlink>
    </w:p>
    <w:p w:rsidR="00D15BFB" w:rsidRDefault="00D15BFB">
      <w:pPr>
        <w:pStyle w:val="TOC2"/>
        <w:tabs>
          <w:tab w:val="right" w:leader="dot" w:pos="9350"/>
        </w:tabs>
        <w:rPr>
          <w:rFonts w:eastAsiaTheme="minorEastAsia" w:cstheme="minorBidi"/>
          <w:smallCaps w:val="0"/>
          <w:noProof/>
          <w:sz w:val="22"/>
          <w:szCs w:val="22"/>
        </w:rPr>
      </w:pPr>
      <w:hyperlink w:anchor="_Toc113955095" w:history="1">
        <w:r w:rsidRPr="00372578">
          <w:rPr>
            <w:rStyle w:val="Hyperlink"/>
            <w:noProof/>
          </w:rPr>
          <w:t>MAP</w:t>
        </w:r>
        <w:r>
          <w:rPr>
            <w:noProof/>
            <w:webHidden/>
          </w:rPr>
          <w:tab/>
        </w:r>
        <w:r>
          <w:rPr>
            <w:noProof/>
            <w:webHidden/>
          </w:rPr>
          <w:fldChar w:fldCharType="begin"/>
        </w:r>
        <w:r>
          <w:rPr>
            <w:noProof/>
            <w:webHidden/>
          </w:rPr>
          <w:instrText xml:space="preserve"> PAGEREF _Toc113955095 \h </w:instrText>
        </w:r>
        <w:r>
          <w:rPr>
            <w:noProof/>
            <w:webHidden/>
          </w:rPr>
        </w:r>
        <w:r>
          <w:rPr>
            <w:noProof/>
            <w:webHidden/>
          </w:rPr>
          <w:fldChar w:fldCharType="separate"/>
        </w:r>
        <w:r>
          <w:rPr>
            <w:noProof/>
            <w:webHidden/>
          </w:rPr>
          <w:t>39</w:t>
        </w:r>
        <w:r>
          <w:rPr>
            <w:noProof/>
            <w:webHidden/>
          </w:rPr>
          <w:fldChar w:fldCharType="end"/>
        </w:r>
      </w:hyperlink>
    </w:p>
    <w:p w:rsidR="00D15BFB" w:rsidRDefault="00D15BFB">
      <w:pPr>
        <w:pStyle w:val="TOC1"/>
        <w:tabs>
          <w:tab w:val="right" w:leader="dot" w:pos="9350"/>
        </w:tabs>
        <w:rPr>
          <w:rFonts w:eastAsiaTheme="minorEastAsia" w:cstheme="minorBidi"/>
          <w:b w:val="0"/>
          <w:bCs w:val="0"/>
          <w:caps w:val="0"/>
          <w:noProof/>
          <w:sz w:val="22"/>
          <w:szCs w:val="22"/>
        </w:rPr>
      </w:pPr>
      <w:hyperlink w:anchor="_Toc113955096" w:history="1">
        <w:r w:rsidRPr="00372578">
          <w:rPr>
            <w:rStyle w:val="Hyperlink"/>
            <w:noProof/>
          </w:rPr>
          <w:t>CASE NO. 7 801 PROSPECT</w:t>
        </w:r>
        <w:r>
          <w:rPr>
            <w:noProof/>
            <w:webHidden/>
          </w:rPr>
          <w:tab/>
        </w:r>
        <w:r>
          <w:rPr>
            <w:noProof/>
            <w:webHidden/>
          </w:rPr>
          <w:fldChar w:fldCharType="begin"/>
        </w:r>
        <w:r>
          <w:rPr>
            <w:noProof/>
            <w:webHidden/>
          </w:rPr>
          <w:instrText xml:space="preserve"> PAGEREF _Toc113955096 \h </w:instrText>
        </w:r>
        <w:r>
          <w:rPr>
            <w:noProof/>
            <w:webHidden/>
          </w:rPr>
        </w:r>
        <w:r>
          <w:rPr>
            <w:noProof/>
            <w:webHidden/>
          </w:rPr>
          <w:fldChar w:fldCharType="separate"/>
        </w:r>
        <w:r>
          <w:rPr>
            <w:noProof/>
            <w:webHidden/>
          </w:rPr>
          <w:t>40</w:t>
        </w:r>
        <w:r>
          <w:rPr>
            <w:noProof/>
            <w:webHidden/>
          </w:rPr>
          <w:fldChar w:fldCharType="end"/>
        </w:r>
      </w:hyperlink>
    </w:p>
    <w:p w:rsidR="00D15BFB" w:rsidRDefault="00D15BFB">
      <w:pPr>
        <w:pStyle w:val="TOC2"/>
        <w:tabs>
          <w:tab w:val="right" w:leader="dot" w:pos="9350"/>
        </w:tabs>
        <w:rPr>
          <w:rFonts w:eastAsiaTheme="minorEastAsia" w:cstheme="minorBidi"/>
          <w:smallCaps w:val="0"/>
          <w:noProof/>
          <w:sz w:val="22"/>
          <w:szCs w:val="22"/>
        </w:rPr>
      </w:pPr>
      <w:hyperlink w:anchor="_Toc113955097" w:history="1">
        <w:r w:rsidRPr="00372578">
          <w:rPr>
            <w:rStyle w:val="Hyperlink"/>
            <w:noProof/>
          </w:rPr>
          <w:t>SURVEY</w:t>
        </w:r>
        <w:r>
          <w:rPr>
            <w:noProof/>
            <w:webHidden/>
          </w:rPr>
          <w:tab/>
        </w:r>
        <w:r>
          <w:rPr>
            <w:noProof/>
            <w:webHidden/>
          </w:rPr>
          <w:fldChar w:fldCharType="begin"/>
        </w:r>
        <w:r>
          <w:rPr>
            <w:noProof/>
            <w:webHidden/>
          </w:rPr>
          <w:instrText xml:space="preserve"> PAGEREF _Toc113955097 \h </w:instrText>
        </w:r>
        <w:r>
          <w:rPr>
            <w:noProof/>
            <w:webHidden/>
          </w:rPr>
        </w:r>
        <w:r>
          <w:rPr>
            <w:noProof/>
            <w:webHidden/>
          </w:rPr>
          <w:fldChar w:fldCharType="separate"/>
        </w:r>
        <w:r>
          <w:rPr>
            <w:noProof/>
            <w:webHidden/>
          </w:rPr>
          <w:t>41</w:t>
        </w:r>
        <w:r>
          <w:rPr>
            <w:noProof/>
            <w:webHidden/>
          </w:rPr>
          <w:fldChar w:fldCharType="end"/>
        </w:r>
      </w:hyperlink>
    </w:p>
    <w:p w:rsidR="00D15BFB" w:rsidRDefault="00D15BFB">
      <w:pPr>
        <w:pStyle w:val="TOC2"/>
        <w:tabs>
          <w:tab w:val="right" w:leader="dot" w:pos="9350"/>
        </w:tabs>
        <w:rPr>
          <w:rFonts w:eastAsiaTheme="minorEastAsia" w:cstheme="minorBidi"/>
          <w:smallCaps w:val="0"/>
          <w:noProof/>
          <w:sz w:val="22"/>
          <w:szCs w:val="22"/>
        </w:rPr>
      </w:pPr>
      <w:hyperlink w:anchor="_Toc113955098" w:history="1">
        <w:r w:rsidRPr="00372578">
          <w:rPr>
            <w:rStyle w:val="Hyperlink"/>
            <w:noProof/>
          </w:rPr>
          <w:t>MAP</w:t>
        </w:r>
        <w:r>
          <w:rPr>
            <w:noProof/>
            <w:webHidden/>
          </w:rPr>
          <w:tab/>
        </w:r>
        <w:r>
          <w:rPr>
            <w:noProof/>
            <w:webHidden/>
          </w:rPr>
          <w:fldChar w:fldCharType="begin"/>
        </w:r>
        <w:r>
          <w:rPr>
            <w:noProof/>
            <w:webHidden/>
          </w:rPr>
          <w:instrText xml:space="preserve"> PAGEREF _Toc113955098 \h </w:instrText>
        </w:r>
        <w:r>
          <w:rPr>
            <w:noProof/>
            <w:webHidden/>
          </w:rPr>
        </w:r>
        <w:r>
          <w:rPr>
            <w:noProof/>
            <w:webHidden/>
          </w:rPr>
          <w:fldChar w:fldCharType="separate"/>
        </w:r>
        <w:r>
          <w:rPr>
            <w:noProof/>
            <w:webHidden/>
          </w:rPr>
          <w:t>42</w:t>
        </w:r>
        <w:r>
          <w:rPr>
            <w:noProof/>
            <w:webHidden/>
          </w:rPr>
          <w:fldChar w:fldCharType="end"/>
        </w:r>
      </w:hyperlink>
    </w:p>
    <w:p w:rsidR="00851C27" w:rsidRDefault="00D15BFB" w:rsidP="00D15BFB">
      <w:pPr>
        <w:jc w:val="center"/>
      </w:pPr>
      <w:r>
        <w:fldChar w:fldCharType="end"/>
      </w:r>
    </w:p>
    <w:p w:rsidR="00CF0AB3" w:rsidRDefault="00CF0AB3" w:rsidP="00CF0AB3">
      <w:pPr>
        <w:jc w:val="center"/>
      </w:pPr>
    </w:p>
    <w:p w:rsidR="00CF0AB3" w:rsidRDefault="00CF0AB3" w:rsidP="00CF0AB3">
      <w:pPr>
        <w:jc w:val="center"/>
      </w:pPr>
    </w:p>
    <w:p w:rsidR="00CF0AB3" w:rsidRDefault="00CF0AB3" w:rsidP="00CF0AB3">
      <w:pPr>
        <w:jc w:val="center"/>
      </w:pPr>
    </w:p>
    <w:p w:rsidR="00CF0AB3" w:rsidRDefault="00CF0AB3" w:rsidP="00CF0AB3">
      <w:pPr>
        <w:jc w:val="center"/>
      </w:pPr>
    </w:p>
    <w:p w:rsidR="00CF0AB3" w:rsidRDefault="00CF0AB3" w:rsidP="00CF0AB3">
      <w:pPr>
        <w:jc w:val="center"/>
      </w:pPr>
    </w:p>
    <w:p w:rsidR="00CF0AB3" w:rsidRDefault="00CF0AB3" w:rsidP="00CF0AB3">
      <w:pPr>
        <w:jc w:val="center"/>
      </w:pPr>
    </w:p>
    <w:p w:rsidR="00CF0AB3" w:rsidRDefault="00CF0AB3" w:rsidP="00CF0AB3">
      <w:pPr>
        <w:jc w:val="center"/>
      </w:pPr>
    </w:p>
    <w:p w:rsidR="00CF0AB3" w:rsidRDefault="00CF0AB3" w:rsidP="00CF0AB3">
      <w:pPr>
        <w:jc w:val="center"/>
      </w:pPr>
    </w:p>
    <w:p w:rsidR="00CF0AB3" w:rsidRDefault="00CF0AB3" w:rsidP="00CF0AB3">
      <w:pPr>
        <w:jc w:val="center"/>
      </w:pPr>
    </w:p>
    <w:p w:rsidR="00CF0AB3" w:rsidRDefault="00CF0AB3" w:rsidP="00CF0AB3">
      <w:pPr>
        <w:jc w:val="center"/>
      </w:pPr>
    </w:p>
    <w:p w:rsidR="00CF0AB3" w:rsidRDefault="00CF0AB3" w:rsidP="00CF0AB3">
      <w:pPr>
        <w:jc w:val="center"/>
      </w:pPr>
    </w:p>
    <w:p w:rsidR="00CF0AB3" w:rsidRDefault="00CF0AB3" w:rsidP="00CF0AB3">
      <w:pPr>
        <w:jc w:val="center"/>
      </w:pPr>
    </w:p>
    <w:p w:rsidR="00CF0AB3" w:rsidRDefault="00CF0AB3" w:rsidP="00CF0AB3">
      <w:pPr>
        <w:jc w:val="center"/>
      </w:pPr>
    </w:p>
    <w:p w:rsidR="00CF0AB3" w:rsidRDefault="00CF0AB3" w:rsidP="00CF0AB3">
      <w:pPr>
        <w:jc w:val="center"/>
      </w:pPr>
    </w:p>
    <w:p w:rsidR="00CF0AB3" w:rsidRDefault="00CF0AB3" w:rsidP="00F00DFD">
      <w:pPr>
        <w:widowControl w:val="0"/>
        <w:jc w:val="center"/>
        <w:outlineLvl w:val="1"/>
        <w:rPr>
          <w:rFonts w:cstheme="minorHAnsi"/>
          <w:b/>
        </w:rPr>
      </w:pPr>
      <w:bookmarkStart w:id="1" w:name="_Toc113955072"/>
      <w:r>
        <w:rPr>
          <w:rFonts w:cstheme="minorHAnsi"/>
          <w:b/>
        </w:rPr>
        <w:lastRenderedPageBreak/>
        <w:t>Minutes August 2022</w:t>
      </w:r>
      <w:bookmarkEnd w:id="1"/>
    </w:p>
    <w:p w:rsidR="00CF0AB3" w:rsidRDefault="00CF0AB3" w:rsidP="00F00DFD"/>
    <w:p w:rsidR="00CF0AB3" w:rsidRDefault="00CF0AB3" w:rsidP="00F00DFD">
      <w:pPr>
        <w:ind w:left="2940" w:hanging="2940"/>
      </w:pPr>
      <w:r>
        <w:rPr>
          <w:b/>
        </w:rPr>
        <w:t>MEMBERS PRESENT:</w:t>
      </w:r>
      <w:r>
        <w:tab/>
        <w:t xml:space="preserve">    Chair, </w:t>
      </w:r>
      <w:proofErr w:type="spellStart"/>
      <w:r>
        <w:t>Delayne</w:t>
      </w:r>
      <w:proofErr w:type="spellEnd"/>
      <w:r>
        <w:t xml:space="preserve"> Dean, Mr. Steven Thomas, Mr. Brad Townsend</w:t>
      </w:r>
    </w:p>
    <w:p w:rsidR="00CF0AB3" w:rsidRDefault="00CF0AB3" w:rsidP="00F00DFD">
      <w:pPr>
        <w:ind w:left="2940" w:hanging="2940"/>
      </w:pPr>
      <w:r>
        <w:rPr>
          <w:b/>
        </w:rPr>
        <w:tab/>
      </w:r>
      <w:r>
        <w:rPr>
          <w:b/>
        </w:rPr>
        <w:tab/>
      </w:r>
      <w:r>
        <w:rPr>
          <w:b/>
        </w:rPr>
        <w:tab/>
      </w:r>
      <w:r>
        <w:rPr>
          <w:b/>
        </w:rPr>
        <w:tab/>
      </w:r>
      <w:r>
        <w:rPr>
          <w:b/>
        </w:rPr>
        <w:tab/>
      </w:r>
      <w:r>
        <w:rPr>
          <w:b/>
        </w:rPr>
        <w:tab/>
      </w:r>
      <w:r>
        <w:rPr>
          <w:b/>
        </w:rPr>
        <w:tab/>
        <w:t xml:space="preserve">    </w:t>
      </w:r>
    </w:p>
    <w:p w:rsidR="00CF0AB3" w:rsidRDefault="00CF0AB3" w:rsidP="00F00DFD"/>
    <w:p w:rsidR="00CF0AB3" w:rsidRDefault="00CF0AB3" w:rsidP="00F00DFD">
      <w:r>
        <w:rPr>
          <w:b/>
        </w:rPr>
        <w:t xml:space="preserve"> SUPERNUMERARIES:   </w:t>
      </w:r>
      <w:r>
        <w:t>Mr. Larry Waye, Mr. Chester Ayers</w:t>
      </w:r>
    </w:p>
    <w:p w:rsidR="00CF0AB3" w:rsidRDefault="00CF0AB3" w:rsidP="00F00DFD"/>
    <w:p w:rsidR="00CF0AB3" w:rsidRDefault="00CF0AB3" w:rsidP="00F00DFD">
      <w:r>
        <w:tab/>
      </w:r>
      <w:r>
        <w:rPr>
          <w:b/>
        </w:rPr>
        <w:t>COPIED TO:</w:t>
      </w:r>
      <w:r>
        <w:rPr>
          <w:b/>
        </w:rPr>
        <w:tab/>
      </w:r>
      <w:r>
        <w:rPr>
          <w:b/>
        </w:rPr>
        <w:tab/>
      </w:r>
      <w:r>
        <w:rPr>
          <w:b/>
        </w:rPr>
        <w:tab/>
        <w:t xml:space="preserve">   </w:t>
      </w:r>
      <w:r>
        <w:t xml:space="preserve"> Rev. George Allen</w:t>
      </w:r>
    </w:p>
    <w:p w:rsidR="00CF0AB3" w:rsidRDefault="00CF0AB3" w:rsidP="00F00DFD">
      <w:pPr>
        <w:ind w:left="2940" w:hanging="2940"/>
      </w:pPr>
    </w:p>
    <w:p w:rsidR="00CF0AB3" w:rsidRDefault="00CF0AB3" w:rsidP="00F00DFD">
      <w:r>
        <w:rPr>
          <w:b/>
        </w:rPr>
        <w:t>OTHERS PRESENT:</w:t>
      </w:r>
      <w:r>
        <w:tab/>
        <w:t xml:space="preserve">    Mrs. Ruth Priest, Asst. City Attorney </w:t>
      </w:r>
    </w:p>
    <w:p w:rsidR="00CF0AB3" w:rsidRDefault="00CF0AB3" w:rsidP="00F00DFD">
      <w:r>
        <w:tab/>
      </w:r>
      <w:r>
        <w:tab/>
      </w:r>
      <w:r>
        <w:tab/>
      </w:r>
      <w:r>
        <w:tab/>
      </w:r>
      <w:r>
        <w:tab/>
      </w:r>
      <w:r>
        <w:tab/>
      </w:r>
      <w:r>
        <w:tab/>
        <w:t xml:space="preserve">    Mr. Lee Terry, Planning Department</w:t>
      </w:r>
    </w:p>
    <w:p w:rsidR="00CF0AB3" w:rsidRDefault="00CF0AB3" w:rsidP="00F00DFD">
      <w:r>
        <w:tab/>
      </w:r>
      <w:r>
        <w:tab/>
      </w:r>
      <w:r>
        <w:tab/>
      </w:r>
      <w:r>
        <w:tab/>
        <w:t xml:space="preserve"> </w:t>
      </w:r>
      <w:r>
        <w:tab/>
      </w:r>
      <w:r>
        <w:tab/>
      </w:r>
      <w:r>
        <w:tab/>
        <w:t xml:space="preserve">    Mr. Bob Sims, Building Inspector</w:t>
      </w:r>
    </w:p>
    <w:p w:rsidR="00CF0AB3" w:rsidRDefault="00CF0AB3" w:rsidP="00F00DFD">
      <w:r>
        <w:tab/>
      </w:r>
      <w:r>
        <w:tab/>
      </w:r>
      <w:r>
        <w:tab/>
      </w:r>
      <w:r>
        <w:tab/>
      </w:r>
      <w:r>
        <w:tab/>
      </w:r>
      <w:r>
        <w:tab/>
      </w:r>
      <w:r>
        <w:tab/>
        <w:t xml:space="preserve">    Mrs. Nancy Whiteside, Recorder</w:t>
      </w:r>
    </w:p>
    <w:p w:rsidR="00CF0AB3" w:rsidRDefault="00CF0AB3" w:rsidP="00F00DFD"/>
    <w:p w:rsidR="00CF0AB3" w:rsidRDefault="00CF0AB3" w:rsidP="00F00DFD">
      <w:r>
        <w:t xml:space="preserve">Chairperson, </w:t>
      </w:r>
      <w:proofErr w:type="spellStart"/>
      <w:r>
        <w:t>Delayne</w:t>
      </w:r>
      <w:proofErr w:type="spellEnd"/>
      <w:r>
        <w:t xml:space="preserve"> Dean called the meeting to order at 4:00 p.m. in the council chambers on the first floor at City Hall.  </w:t>
      </w:r>
    </w:p>
    <w:p w:rsidR="00CF0AB3" w:rsidRDefault="00CF0AB3" w:rsidP="00F00DFD"/>
    <w:p w:rsidR="00CF0AB3" w:rsidRDefault="00CF0AB3" w:rsidP="00F00DFD">
      <w:r>
        <w:t>Mr. Bob Sims, Building Department, called the roll.</w:t>
      </w:r>
    </w:p>
    <w:p w:rsidR="00CF0AB3" w:rsidRDefault="00CF0AB3" w:rsidP="00F00DFD"/>
    <w:p w:rsidR="00CF0AB3" w:rsidRDefault="00CF0AB3" w:rsidP="00F00DFD">
      <w:pPr>
        <w:rPr>
          <w:b/>
        </w:rPr>
      </w:pPr>
      <w:r>
        <w:t xml:space="preserve"> The minutes from the July 2022 meeting </w:t>
      </w:r>
      <w:proofErr w:type="gramStart"/>
      <w:r>
        <w:t>were approved</w:t>
      </w:r>
      <w:proofErr w:type="gramEnd"/>
      <w:r>
        <w:t xml:space="preserve"> without any changes.  Mr. Larry Waye motioned to approve the minutes. Mr. Steven Thomas seconded the motion. On a voice vote, the motion carried.</w:t>
      </w:r>
      <w:r>
        <w:rPr>
          <w:b/>
        </w:rPr>
        <w:t xml:space="preserve"> </w:t>
      </w:r>
    </w:p>
    <w:p w:rsidR="00CF0AB3" w:rsidRDefault="00CF0AB3" w:rsidP="00F00DFD">
      <w:pPr>
        <w:rPr>
          <w:b/>
        </w:rPr>
      </w:pPr>
    </w:p>
    <w:p w:rsidR="00CF0AB3" w:rsidRDefault="00CF0AB3" w:rsidP="00F00DFD">
      <w:pPr>
        <w:rPr>
          <w:b/>
          <w:szCs w:val="24"/>
        </w:rPr>
      </w:pPr>
      <w:r>
        <w:rPr>
          <w:b/>
          <w:szCs w:val="24"/>
        </w:rPr>
        <w:t>CASE NO. 1-TABLED FROM JULY 2022</w:t>
      </w:r>
    </w:p>
    <w:p w:rsidR="00CF0AB3" w:rsidRDefault="00CF0AB3" w:rsidP="00F00DFD"/>
    <w:p w:rsidR="00CF0AB3" w:rsidRDefault="00CF0AB3" w:rsidP="00F00DFD">
      <w:r>
        <w:t>Application and appeal Taylor Jones for a 3 foot side yard set-back variance from Section 25-10.10 (2)(e) and a 7.2 foot rear yard set-back variance from Section 25-10.10 (2) (d) for a deck located at 825 Grant St SE, property is located in a R 3-H Historical Residential Single Family District.</w:t>
      </w:r>
    </w:p>
    <w:p w:rsidR="00CF0AB3" w:rsidRDefault="00CF0AB3" w:rsidP="00F00DFD">
      <w:pPr>
        <w:rPr>
          <w:b/>
        </w:rPr>
      </w:pPr>
    </w:p>
    <w:p w:rsidR="00CF0AB3" w:rsidRDefault="00CF0AB3" w:rsidP="00F00DFD">
      <w:r>
        <w:t xml:space="preserve">Mr. Doug </w:t>
      </w:r>
      <w:proofErr w:type="spellStart"/>
      <w:r>
        <w:t>Bachuss</w:t>
      </w:r>
      <w:proofErr w:type="spellEnd"/>
      <w:r>
        <w:t xml:space="preserve"> of Al </w:t>
      </w:r>
      <w:proofErr w:type="spellStart"/>
      <w:r>
        <w:t>Bachuss</w:t>
      </w:r>
      <w:proofErr w:type="spellEnd"/>
      <w:r>
        <w:t xml:space="preserve"> Law Firm, 118 Moulton St. East presented this case to the Board.  Mr. </w:t>
      </w:r>
      <w:proofErr w:type="spellStart"/>
      <w:r>
        <w:t>Bachuss</w:t>
      </w:r>
      <w:proofErr w:type="spellEnd"/>
      <w:r>
        <w:t xml:space="preserve"> stated he was representing Mr. Jones who is requesting the variance in setback line.</w:t>
      </w:r>
    </w:p>
    <w:p w:rsidR="00CF0AB3" w:rsidRDefault="00CF0AB3" w:rsidP="00F00DFD"/>
    <w:p w:rsidR="00CF0AB3" w:rsidRDefault="00CF0AB3" w:rsidP="00F00DFD">
      <w:r>
        <w:t xml:space="preserve">Mr. </w:t>
      </w:r>
      <w:proofErr w:type="spellStart"/>
      <w:r>
        <w:t>Bachuss</w:t>
      </w:r>
      <w:proofErr w:type="spellEnd"/>
      <w:r>
        <w:t xml:space="preserve"> stated Mr. Jones had constructed a deck that is located mostly behind his home located at 825 Grant St. SE. and it does come into the side yard setback.</w:t>
      </w:r>
    </w:p>
    <w:p w:rsidR="00CF0AB3" w:rsidRDefault="00CF0AB3" w:rsidP="00F00DFD">
      <w:pPr>
        <w:rPr>
          <w:b/>
        </w:rPr>
      </w:pPr>
    </w:p>
    <w:p w:rsidR="00CF0AB3" w:rsidRDefault="00CF0AB3" w:rsidP="00F00DFD">
      <w:r>
        <w:t xml:space="preserve">Mr. </w:t>
      </w:r>
      <w:proofErr w:type="spellStart"/>
      <w:r>
        <w:t>Bachuss</w:t>
      </w:r>
      <w:proofErr w:type="spellEnd"/>
      <w:r>
        <w:t xml:space="preserve"> stated the setback of the side yard is six feet.</w:t>
      </w:r>
    </w:p>
    <w:p w:rsidR="00CF0AB3" w:rsidRDefault="00CF0AB3" w:rsidP="00F00DFD"/>
    <w:p w:rsidR="00CF0AB3" w:rsidRDefault="00CF0AB3" w:rsidP="00F00DFD">
      <w:r>
        <w:t xml:space="preserve">Mr. </w:t>
      </w:r>
      <w:proofErr w:type="spellStart"/>
      <w:r>
        <w:t>Bachuss</w:t>
      </w:r>
      <w:proofErr w:type="spellEnd"/>
      <w:r>
        <w:t xml:space="preserve"> stated a survey, prepared by Mr. David </w:t>
      </w:r>
      <w:proofErr w:type="spellStart"/>
      <w:r>
        <w:t>Fagerman</w:t>
      </w:r>
      <w:proofErr w:type="spellEnd"/>
      <w:r>
        <w:t xml:space="preserve">, </w:t>
      </w:r>
      <w:proofErr w:type="gramStart"/>
      <w:r>
        <w:t>has been provided</w:t>
      </w:r>
      <w:proofErr w:type="gramEnd"/>
      <w:r>
        <w:t>.</w:t>
      </w:r>
    </w:p>
    <w:p w:rsidR="00CF0AB3" w:rsidRDefault="00CF0AB3" w:rsidP="00F00DFD"/>
    <w:p w:rsidR="00CF0AB3" w:rsidRDefault="00CF0AB3" w:rsidP="00F00DFD">
      <w:r>
        <w:t xml:space="preserve">Mr. </w:t>
      </w:r>
      <w:proofErr w:type="spellStart"/>
      <w:r>
        <w:t>Bachuss</w:t>
      </w:r>
      <w:proofErr w:type="spellEnd"/>
      <w:r>
        <w:t xml:space="preserve"> stated the survey reflects the layout of the deck and shows installation to the rear yard setback and side set back and at one point is at 4.1 feet </w:t>
      </w:r>
    </w:p>
    <w:p w:rsidR="00CF0AB3" w:rsidRDefault="00CF0AB3" w:rsidP="00F00DFD"/>
    <w:p w:rsidR="00CF0AB3" w:rsidRDefault="00CF0AB3" w:rsidP="00F00DFD">
      <w:r>
        <w:t xml:space="preserve">Mr. </w:t>
      </w:r>
      <w:proofErr w:type="spellStart"/>
      <w:r>
        <w:t>Bachuss</w:t>
      </w:r>
      <w:proofErr w:type="spellEnd"/>
      <w:r>
        <w:t xml:space="preserve"> stated the home has an existing offset house encroachment of 4.6 feet and the deck in relation to that house encroachment is just about five inches.</w:t>
      </w:r>
    </w:p>
    <w:p w:rsidR="00CF0AB3" w:rsidRDefault="00CF0AB3" w:rsidP="00F00DFD">
      <w:pPr>
        <w:rPr>
          <w:b/>
        </w:rPr>
      </w:pPr>
    </w:p>
    <w:p w:rsidR="00CF0AB3" w:rsidRDefault="00CF0AB3" w:rsidP="00F00DFD">
      <w:r>
        <w:t xml:space="preserve">Mr. </w:t>
      </w:r>
      <w:proofErr w:type="spellStart"/>
      <w:r>
        <w:t>Bachuss</w:t>
      </w:r>
      <w:proofErr w:type="spellEnd"/>
      <w:r>
        <w:t xml:space="preserve"> stated the back of the deck extends into the rear yard setback going toward the garage and an alley and the deck in relation to the garage is not that much different.</w:t>
      </w:r>
    </w:p>
    <w:p w:rsidR="00CF0AB3" w:rsidRDefault="00CF0AB3" w:rsidP="00F00DFD"/>
    <w:p w:rsidR="00CF0AB3" w:rsidRDefault="00CF0AB3" w:rsidP="00F00DFD">
      <w:r>
        <w:t xml:space="preserve">Mr. </w:t>
      </w:r>
      <w:proofErr w:type="spellStart"/>
      <w:r>
        <w:t>Bachuss</w:t>
      </w:r>
      <w:proofErr w:type="spellEnd"/>
      <w:r>
        <w:t xml:space="preserve"> stated Mr. Jones is asking for relief from the Board to recognize the location of the deck, which is not covered, helps Mr. Jones ingress and egress from the back of the house</w:t>
      </w:r>
    </w:p>
    <w:p w:rsidR="00CF0AB3" w:rsidRDefault="00CF0AB3" w:rsidP="00F00DFD"/>
    <w:p w:rsidR="00CF0AB3" w:rsidRDefault="00CF0AB3" w:rsidP="00F00DFD">
      <w:r>
        <w:t xml:space="preserve">Mr. </w:t>
      </w:r>
      <w:proofErr w:type="spellStart"/>
      <w:r>
        <w:t>Bachuss</w:t>
      </w:r>
      <w:proofErr w:type="spellEnd"/>
      <w:r>
        <w:t xml:space="preserve"> stated a fence hides the deck.</w:t>
      </w:r>
    </w:p>
    <w:p w:rsidR="00CF0AB3" w:rsidRDefault="00CF0AB3" w:rsidP="00F00DFD"/>
    <w:p w:rsidR="00CF0AB3" w:rsidRDefault="00CF0AB3" w:rsidP="00F00DFD">
      <w:r>
        <w:t xml:space="preserve">Mr. </w:t>
      </w:r>
      <w:proofErr w:type="spellStart"/>
      <w:r>
        <w:t>Bachuss</w:t>
      </w:r>
      <w:proofErr w:type="spellEnd"/>
      <w:r>
        <w:t xml:space="preserve"> stated the deck is not visible from the front of the house because of the fence.</w:t>
      </w:r>
    </w:p>
    <w:p w:rsidR="00CF0AB3" w:rsidRDefault="00CF0AB3" w:rsidP="00F00DFD"/>
    <w:p w:rsidR="00CF0AB3" w:rsidRDefault="00CF0AB3" w:rsidP="00F00DFD">
      <w:r>
        <w:t xml:space="preserve">Mr. </w:t>
      </w:r>
      <w:proofErr w:type="spellStart"/>
      <w:r>
        <w:t>Bachuss</w:t>
      </w:r>
      <w:proofErr w:type="spellEnd"/>
      <w:r>
        <w:t xml:space="preserve"> stated Mr. Jones believes the deck is in keeping with the neighborhood. </w:t>
      </w:r>
    </w:p>
    <w:p w:rsidR="00CF0AB3" w:rsidRDefault="00CF0AB3" w:rsidP="00F00DFD"/>
    <w:p w:rsidR="00CF0AB3" w:rsidRDefault="00CF0AB3" w:rsidP="00F00DFD">
      <w:r>
        <w:t xml:space="preserve">Mr. </w:t>
      </w:r>
      <w:proofErr w:type="spellStart"/>
      <w:r>
        <w:t>Bachuss</w:t>
      </w:r>
      <w:proofErr w:type="spellEnd"/>
      <w:r>
        <w:t xml:space="preserve"> stated the neighborhood has other structures that would block Grant St. and block the visibility of the deck.</w:t>
      </w:r>
    </w:p>
    <w:p w:rsidR="00CF0AB3" w:rsidRDefault="00CF0AB3" w:rsidP="00F00DFD"/>
    <w:p w:rsidR="00CF0AB3" w:rsidRDefault="00CF0AB3" w:rsidP="00F00DFD">
      <w:r>
        <w:t xml:space="preserve">Mr. </w:t>
      </w:r>
      <w:proofErr w:type="spellStart"/>
      <w:r>
        <w:t>Bachuss</w:t>
      </w:r>
      <w:proofErr w:type="spellEnd"/>
      <w:r>
        <w:t xml:space="preserve"> stated Mr. Jones was asking for approval of that encroachment center of those setbacks.</w:t>
      </w:r>
    </w:p>
    <w:p w:rsidR="00CF0AB3" w:rsidRDefault="00CF0AB3" w:rsidP="00F00DFD"/>
    <w:p w:rsidR="00CF0AB3" w:rsidRDefault="00CF0AB3" w:rsidP="00F00DFD">
      <w:r>
        <w:t>Chair Dean asked for questions from the Board.</w:t>
      </w:r>
    </w:p>
    <w:p w:rsidR="00CF0AB3" w:rsidRDefault="00CF0AB3" w:rsidP="00F00DFD"/>
    <w:p w:rsidR="00CF0AB3" w:rsidRDefault="00CF0AB3" w:rsidP="00F00DFD">
      <w:r>
        <w:t xml:space="preserve">Mr. Steven Thomas asked Mr. </w:t>
      </w:r>
      <w:proofErr w:type="spellStart"/>
      <w:r>
        <w:t>Bachuss</w:t>
      </w:r>
      <w:proofErr w:type="spellEnd"/>
      <w:r>
        <w:t xml:space="preserve"> if Mr. Jones was aware the house was in the historical district, Mr. </w:t>
      </w:r>
      <w:proofErr w:type="spellStart"/>
      <w:r>
        <w:t>Bachuss</w:t>
      </w:r>
      <w:proofErr w:type="spellEnd"/>
      <w:r>
        <w:t xml:space="preserve"> responded Mr. Jones was aware the house is in the historical district.</w:t>
      </w:r>
    </w:p>
    <w:p w:rsidR="00CF0AB3" w:rsidRDefault="00CF0AB3" w:rsidP="00F00DFD"/>
    <w:p w:rsidR="00CF0AB3" w:rsidRDefault="00CF0AB3" w:rsidP="00F00DFD">
      <w:r>
        <w:t xml:space="preserve">Mr. Steven Thomas asked Mr. </w:t>
      </w:r>
      <w:proofErr w:type="spellStart"/>
      <w:r>
        <w:t>Bachuss</w:t>
      </w:r>
      <w:proofErr w:type="spellEnd"/>
      <w:r>
        <w:t xml:space="preserve"> if Mr. Jones was aware living in the historical district required approval to have any modifications to the house. Mr. </w:t>
      </w:r>
      <w:proofErr w:type="spellStart"/>
      <w:r>
        <w:t>Bachuss</w:t>
      </w:r>
      <w:proofErr w:type="spellEnd"/>
      <w:r>
        <w:t xml:space="preserve"> responded Mr. Jones was aware he needed approval.</w:t>
      </w:r>
    </w:p>
    <w:p w:rsidR="00CF0AB3" w:rsidRDefault="00CF0AB3" w:rsidP="00F00DFD"/>
    <w:p w:rsidR="00CF0AB3" w:rsidRDefault="00CF0AB3" w:rsidP="00F00DFD">
      <w:r>
        <w:t xml:space="preserve">Mr. Steven Thomas asked Mr. </w:t>
      </w:r>
      <w:proofErr w:type="spellStart"/>
      <w:r>
        <w:t>Bachuss</w:t>
      </w:r>
      <w:proofErr w:type="spellEnd"/>
      <w:r>
        <w:t xml:space="preserve"> if Mr. Jones had received a Certificate of Appropriateness for his modification.</w:t>
      </w:r>
    </w:p>
    <w:p w:rsidR="00CF0AB3" w:rsidRDefault="00CF0AB3" w:rsidP="00F00DFD"/>
    <w:p w:rsidR="00CF0AB3" w:rsidRDefault="00CF0AB3" w:rsidP="00F00DFD">
      <w:r>
        <w:t xml:space="preserve">Mr. </w:t>
      </w:r>
      <w:proofErr w:type="spellStart"/>
      <w:r>
        <w:t>Bachuss</w:t>
      </w:r>
      <w:proofErr w:type="spellEnd"/>
      <w:r>
        <w:t xml:space="preserve"> stated there was initial approval but was still under a presentation to the historical preservation committee for approval of the final project.</w:t>
      </w:r>
    </w:p>
    <w:p w:rsidR="00CF0AB3" w:rsidRDefault="00CF0AB3" w:rsidP="00F00DFD"/>
    <w:p w:rsidR="00CF0AB3" w:rsidRDefault="00CF0AB3" w:rsidP="00F00DFD">
      <w:r>
        <w:t xml:space="preserve">Mr. Steven Thomas asked Mr. </w:t>
      </w:r>
      <w:proofErr w:type="spellStart"/>
      <w:r>
        <w:t>Bachuss</w:t>
      </w:r>
      <w:proofErr w:type="spellEnd"/>
      <w:r>
        <w:t xml:space="preserve"> to clarify exactly what Mr. Jones had received from the historical committee.</w:t>
      </w:r>
    </w:p>
    <w:p w:rsidR="00CF0AB3" w:rsidRDefault="00CF0AB3" w:rsidP="00F00DFD"/>
    <w:p w:rsidR="00CF0AB3" w:rsidRDefault="00CF0AB3" w:rsidP="00F00DFD">
      <w:r>
        <w:t xml:space="preserve">Mr. </w:t>
      </w:r>
      <w:proofErr w:type="spellStart"/>
      <w:r>
        <w:t>Bachuss</w:t>
      </w:r>
      <w:proofErr w:type="spellEnd"/>
      <w:r>
        <w:t xml:space="preserve"> stated Mr. Jones had received an initial Certificate of Appropriateness but </w:t>
      </w:r>
      <w:proofErr w:type="gramStart"/>
      <w:r>
        <w:t>is being reviewed</w:t>
      </w:r>
      <w:proofErr w:type="gramEnd"/>
      <w:r>
        <w:t xml:space="preserve"> due to time lapses and presentation of what the full project is.</w:t>
      </w:r>
    </w:p>
    <w:p w:rsidR="00CF0AB3" w:rsidRDefault="00CF0AB3" w:rsidP="00F00DFD"/>
    <w:p w:rsidR="00CF0AB3" w:rsidRDefault="00CF0AB3" w:rsidP="00F00DFD">
      <w:r>
        <w:t xml:space="preserve">Mr. Steven Thomas as Mr. </w:t>
      </w:r>
      <w:proofErr w:type="spellStart"/>
      <w:r>
        <w:t>Bachuss</w:t>
      </w:r>
      <w:proofErr w:type="spellEnd"/>
      <w:r>
        <w:t xml:space="preserve"> if the appropriateness he received was different from what Mr. Jones has built, Mr. </w:t>
      </w:r>
      <w:proofErr w:type="spellStart"/>
      <w:r>
        <w:t>Bachusss</w:t>
      </w:r>
      <w:proofErr w:type="spellEnd"/>
      <w:r>
        <w:t xml:space="preserve"> agreed.</w:t>
      </w:r>
    </w:p>
    <w:p w:rsidR="00CF0AB3" w:rsidRDefault="00CF0AB3" w:rsidP="00F00DFD"/>
    <w:p w:rsidR="00CF0AB3" w:rsidRDefault="00CF0AB3" w:rsidP="00F00DFD">
      <w:r>
        <w:t xml:space="preserve">Mr. Steven Thomas asked if that meant Mr. Jones had built something that he had not received appropriateness for, Mr. </w:t>
      </w:r>
      <w:proofErr w:type="spellStart"/>
      <w:r>
        <w:t>Bachuss</w:t>
      </w:r>
      <w:proofErr w:type="spellEnd"/>
      <w:r>
        <w:t xml:space="preserve"> stated not as of yet.</w:t>
      </w:r>
    </w:p>
    <w:p w:rsidR="00CF0AB3" w:rsidRDefault="00CF0AB3" w:rsidP="00F00DFD"/>
    <w:p w:rsidR="00CF0AB3" w:rsidRDefault="00CF0AB3" w:rsidP="00F00DFD">
      <w:r>
        <w:lastRenderedPageBreak/>
        <w:t xml:space="preserve">Mr. </w:t>
      </w:r>
      <w:proofErr w:type="spellStart"/>
      <w:r>
        <w:t>Bachuss</w:t>
      </w:r>
      <w:proofErr w:type="spellEnd"/>
      <w:r>
        <w:t xml:space="preserve"> stated Mr. Jones was going back to the Historic Preservation Committee and asking for approval for this at the same time that he has filed for consideration by BOZA as well.</w:t>
      </w:r>
    </w:p>
    <w:p w:rsidR="00CF0AB3" w:rsidRDefault="00CF0AB3" w:rsidP="00F00DFD">
      <w:r>
        <w:t xml:space="preserve"> </w:t>
      </w:r>
    </w:p>
    <w:p w:rsidR="00CF0AB3" w:rsidRDefault="00CF0AB3" w:rsidP="00F00DFD">
      <w:r>
        <w:t xml:space="preserve">Mr. Steven Thomas verified that Mr. Jones had not gone back before the Historic Preservation Committee for the final approval and that Mr. Jones had built something outside of the current appropriateness. Mr. </w:t>
      </w:r>
      <w:proofErr w:type="spellStart"/>
      <w:r>
        <w:t>Bachuss</w:t>
      </w:r>
      <w:proofErr w:type="spellEnd"/>
      <w:r>
        <w:t xml:space="preserve"> replied yes.</w:t>
      </w:r>
    </w:p>
    <w:p w:rsidR="00CF0AB3" w:rsidRDefault="00CF0AB3" w:rsidP="00F00DFD"/>
    <w:p w:rsidR="00CF0AB3" w:rsidRDefault="00CF0AB3" w:rsidP="00F00DFD">
      <w:r>
        <w:t xml:space="preserve">Chair Dean asked Mr. </w:t>
      </w:r>
      <w:proofErr w:type="spellStart"/>
      <w:r>
        <w:t>Bachuss</w:t>
      </w:r>
      <w:proofErr w:type="spellEnd"/>
      <w:r>
        <w:t xml:space="preserve"> what was the hardship.</w:t>
      </w:r>
    </w:p>
    <w:p w:rsidR="00CF0AB3" w:rsidRDefault="00CF0AB3" w:rsidP="00F00DFD"/>
    <w:p w:rsidR="00CF0AB3" w:rsidRDefault="00CF0AB3" w:rsidP="00F00DFD">
      <w:r>
        <w:t xml:space="preserve">Mr. </w:t>
      </w:r>
      <w:proofErr w:type="spellStart"/>
      <w:r>
        <w:t>Bachuss</w:t>
      </w:r>
      <w:proofErr w:type="spellEnd"/>
      <w:r>
        <w:t xml:space="preserve"> stated the hardship was having egress off the deck.</w:t>
      </w:r>
    </w:p>
    <w:p w:rsidR="00CF0AB3" w:rsidRDefault="00CF0AB3" w:rsidP="00F00DFD"/>
    <w:p w:rsidR="00CF0AB3" w:rsidRDefault="00CF0AB3" w:rsidP="00F00DFD">
      <w:r>
        <w:t xml:space="preserve">Mr. Steven Thomas asked Mr. </w:t>
      </w:r>
      <w:proofErr w:type="spellStart"/>
      <w:r>
        <w:t>Bachuss</w:t>
      </w:r>
      <w:proofErr w:type="spellEnd"/>
      <w:r>
        <w:t xml:space="preserve"> if the deck was new or a replacement of an old deck. Mr. </w:t>
      </w:r>
      <w:proofErr w:type="spellStart"/>
      <w:r>
        <w:t>Bachuss</w:t>
      </w:r>
      <w:proofErr w:type="spellEnd"/>
      <w:r>
        <w:t xml:space="preserve"> stated it was a new deck.</w:t>
      </w:r>
    </w:p>
    <w:p w:rsidR="00CF0AB3" w:rsidRDefault="00CF0AB3" w:rsidP="00F00DFD"/>
    <w:p w:rsidR="00CF0AB3" w:rsidRDefault="00CF0AB3" w:rsidP="00F00DFD">
      <w:r>
        <w:t>Mr. Taylor Jones 825 Grant St SE stated he originally got approval for a deck, and after the work began some adjustments were made and got into some cost because it had already been done by his friend, and the deck is underneath the roof line and in line with a bay window and is not outside any perimeters.</w:t>
      </w:r>
    </w:p>
    <w:p w:rsidR="00CF0AB3" w:rsidRDefault="00CF0AB3" w:rsidP="00F00DFD"/>
    <w:p w:rsidR="00CF0AB3" w:rsidRDefault="00CF0AB3" w:rsidP="00F00DFD">
      <w:r>
        <w:t>Mr. Jones gave a descriptive description of the deck.</w:t>
      </w:r>
    </w:p>
    <w:p w:rsidR="00CF0AB3" w:rsidRDefault="00CF0AB3" w:rsidP="00F00DFD">
      <w:pPr>
        <w:rPr>
          <w:b/>
        </w:rPr>
      </w:pPr>
    </w:p>
    <w:p w:rsidR="00CF0AB3" w:rsidRDefault="00CF0AB3" w:rsidP="00F00DFD">
      <w:r>
        <w:t xml:space="preserve">Mr. Jones stated he wanted to build a screened in patio but after he received the estimate on the materials for the </w:t>
      </w:r>
      <w:proofErr w:type="gramStart"/>
      <w:r>
        <w:t>job</w:t>
      </w:r>
      <w:proofErr w:type="gramEnd"/>
      <w:r>
        <w:t xml:space="preserve"> he received a stop work order.</w:t>
      </w:r>
    </w:p>
    <w:p w:rsidR="00CF0AB3" w:rsidRDefault="00CF0AB3" w:rsidP="00F00DFD">
      <w:pPr>
        <w:rPr>
          <w:b/>
        </w:rPr>
      </w:pPr>
    </w:p>
    <w:p w:rsidR="00CF0AB3" w:rsidRDefault="00CF0AB3" w:rsidP="00F00DFD">
      <w:r>
        <w:t>Mr. Jones stated after he received the first stop work order his whole yard was in disarray.</w:t>
      </w:r>
    </w:p>
    <w:p w:rsidR="00CF0AB3" w:rsidRDefault="00CF0AB3" w:rsidP="00F00DFD"/>
    <w:p w:rsidR="00CF0AB3" w:rsidRDefault="00CF0AB3" w:rsidP="00F00DFD">
      <w:r>
        <w:t>Mr. Jones stated part of the deck was finished but it was dangerous for any guest to come over</w:t>
      </w:r>
    </w:p>
    <w:p w:rsidR="00CF0AB3" w:rsidRDefault="00CF0AB3" w:rsidP="00F00DFD">
      <w:pPr>
        <w:rPr>
          <w:b/>
        </w:rPr>
      </w:pPr>
    </w:p>
    <w:p w:rsidR="00CF0AB3" w:rsidRDefault="00CF0AB3" w:rsidP="00F00DFD">
      <w:r>
        <w:t xml:space="preserve">Mr. Jones stated that Ms. Caroline (Caroline </w:t>
      </w:r>
      <w:proofErr w:type="spellStart"/>
      <w:r>
        <w:t>Swoope</w:t>
      </w:r>
      <w:proofErr w:type="spellEnd"/>
      <w:r>
        <w:t>, Historic Preservation Specialist) stopped by and shut the job down.</w:t>
      </w:r>
    </w:p>
    <w:p w:rsidR="00CF0AB3" w:rsidRDefault="00CF0AB3" w:rsidP="00F00DFD"/>
    <w:p w:rsidR="00CF0AB3" w:rsidRDefault="00CF0AB3" w:rsidP="00F00DFD">
      <w:r>
        <w:t>Mr. Jones stated he waited several months and it was so disturbing to his life he had to go ahead and deck it to get the construction out of the way.</w:t>
      </w:r>
    </w:p>
    <w:p w:rsidR="00CF0AB3" w:rsidRDefault="00CF0AB3" w:rsidP="00F00DFD"/>
    <w:p w:rsidR="00CF0AB3" w:rsidRDefault="00CF0AB3" w:rsidP="00F00DFD">
      <w:r>
        <w:t>Mr. Jones stated to reset all of the posts the hardship would be about four thousand dollars.</w:t>
      </w:r>
    </w:p>
    <w:p w:rsidR="00CF0AB3" w:rsidRDefault="00CF0AB3" w:rsidP="00F00DFD"/>
    <w:p w:rsidR="00CF0AB3" w:rsidRDefault="00CF0AB3" w:rsidP="00F00DFD">
      <w:r>
        <w:t xml:space="preserve">Mr. Jones stated the deck </w:t>
      </w:r>
      <w:proofErr w:type="gramStart"/>
      <w:r>
        <w:t>cannot</w:t>
      </w:r>
      <w:proofErr w:type="gramEnd"/>
      <w:r>
        <w:t xml:space="preserve"> be seen from the front or the rear.</w:t>
      </w:r>
    </w:p>
    <w:p w:rsidR="00CF0AB3" w:rsidRDefault="00CF0AB3" w:rsidP="00F00DFD"/>
    <w:p w:rsidR="00CF0AB3" w:rsidRDefault="00CF0AB3" w:rsidP="00F00DFD">
      <w:r>
        <w:t>Mr. Jones stated the deck was a distraction and so was the house and living there was a distraction.</w:t>
      </w:r>
    </w:p>
    <w:p w:rsidR="00CF0AB3" w:rsidRDefault="00CF0AB3" w:rsidP="00F00DFD">
      <w:r>
        <w:t xml:space="preserve"> </w:t>
      </w:r>
    </w:p>
    <w:p w:rsidR="00CF0AB3" w:rsidRDefault="00CF0AB3" w:rsidP="00F00DFD">
      <w:r>
        <w:t xml:space="preserve">Mr. Jones stated this project has disturbed the peace for himself and would like to make it a deck. </w:t>
      </w:r>
    </w:p>
    <w:p w:rsidR="00CF0AB3" w:rsidRDefault="00CF0AB3" w:rsidP="00F00DFD"/>
    <w:p w:rsidR="00CF0AB3" w:rsidRDefault="00CF0AB3" w:rsidP="00F00DFD">
      <w:r>
        <w:t xml:space="preserve">Mr. Jones stated he would like to cut off the posts that are twisted due to </w:t>
      </w:r>
      <w:proofErr w:type="gramStart"/>
      <w:r>
        <w:t>time, that</w:t>
      </w:r>
      <w:proofErr w:type="gramEnd"/>
      <w:r>
        <w:t xml:space="preserve"> was going to support the roof structure. Then go back to the Historic Preservation Committee with a new design and plan from anything that they are disturbed about but the footprint is there.</w:t>
      </w:r>
    </w:p>
    <w:p w:rsidR="00CF0AB3" w:rsidRDefault="00CF0AB3" w:rsidP="00F00DFD">
      <w:r>
        <w:lastRenderedPageBreak/>
        <w:t xml:space="preserve"> </w:t>
      </w:r>
    </w:p>
    <w:p w:rsidR="00CF0AB3" w:rsidRDefault="00CF0AB3" w:rsidP="00F00DFD">
      <w:r>
        <w:t>Mr. Jones stated again, it would be a financial hardship on him to redo the deck.</w:t>
      </w:r>
    </w:p>
    <w:p w:rsidR="00CF0AB3" w:rsidRDefault="00CF0AB3" w:rsidP="00F00DFD">
      <w:pPr>
        <w:rPr>
          <w:b/>
        </w:rPr>
      </w:pPr>
    </w:p>
    <w:p w:rsidR="00CF0AB3" w:rsidRDefault="00CF0AB3" w:rsidP="00F00DFD">
      <w:r>
        <w:t>Chair Dean asked for further questions from the Board.</w:t>
      </w:r>
    </w:p>
    <w:p w:rsidR="00CF0AB3" w:rsidRDefault="00CF0AB3" w:rsidP="00F00DFD"/>
    <w:p w:rsidR="00CF0AB3" w:rsidRDefault="00CF0AB3" w:rsidP="00F00DFD">
      <w:r>
        <w:t>Mr. Brad Townsend asked Mr. Jones if that is a bay window that is a four six. Mr. Jones responded yes.</w:t>
      </w:r>
    </w:p>
    <w:p w:rsidR="00CF0AB3" w:rsidRDefault="00CF0AB3" w:rsidP="00F00DFD"/>
    <w:p w:rsidR="00CF0AB3" w:rsidRDefault="00CF0AB3" w:rsidP="00F00DFD">
      <w:r>
        <w:t>Mr. Brad Townsend stated that the bay window was a grandfathered encroachment and the deck would be five inches past that. Mr. Jones responded yes.</w:t>
      </w:r>
    </w:p>
    <w:p w:rsidR="00CF0AB3" w:rsidRDefault="00CF0AB3" w:rsidP="00F00DFD"/>
    <w:p w:rsidR="00CF0AB3" w:rsidRDefault="00CF0AB3" w:rsidP="00F00DFD">
      <w:r>
        <w:t>Mr. Brad Townsend asked how tall the deck was.</w:t>
      </w:r>
    </w:p>
    <w:p w:rsidR="00CF0AB3" w:rsidRDefault="00CF0AB3" w:rsidP="00F00DFD"/>
    <w:p w:rsidR="00CF0AB3" w:rsidRDefault="00CF0AB3" w:rsidP="00F00DFD">
      <w:r>
        <w:t>The response was 3 feet tall from someone in the audience.</w:t>
      </w:r>
    </w:p>
    <w:p w:rsidR="00CF0AB3" w:rsidRDefault="00CF0AB3" w:rsidP="00F00DFD"/>
    <w:p w:rsidR="00CF0AB3" w:rsidRDefault="00CF0AB3" w:rsidP="00F00DFD">
      <w:r>
        <w:t xml:space="preserve">Chair Dean asked Mr. Jones how tall the outdoor fireplace that is attached to the door. Mr. Jones responded the perimeter is 20 feet and </w:t>
      </w:r>
      <w:proofErr w:type="gramStart"/>
      <w:r>
        <w:t>is built</w:t>
      </w:r>
      <w:proofErr w:type="gramEnd"/>
      <w:r>
        <w:t xml:space="preserve"> to code and any guidelines especially the historic guidelines. </w:t>
      </w:r>
    </w:p>
    <w:p w:rsidR="00CF0AB3" w:rsidRDefault="00CF0AB3" w:rsidP="00F00DFD"/>
    <w:p w:rsidR="00CF0AB3" w:rsidRDefault="00CF0AB3" w:rsidP="00F00DFD">
      <w:r>
        <w:t>Mr. Steven Thomas asked Mr. Jones why he received the first stop work order.</w:t>
      </w:r>
    </w:p>
    <w:p w:rsidR="00CF0AB3" w:rsidRDefault="00CF0AB3" w:rsidP="00F00DFD"/>
    <w:p w:rsidR="00CF0AB3" w:rsidRDefault="00CF0AB3" w:rsidP="00F00DFD">
      <w:r>
        <w:t>Mr. Jones replied due to the encroachment.</w:t>
      </w:r>
    </w:p>
    <w:p w:rsidR="00CF0AB3" w:rsidRDefault="00CF0AB3" w:rsidP="00F00DFD"/>
    <w:p w:rsidR="00CF0AB3" w:rsidRDefault="00CF0AB3" w:rsidP="00F00DFD">
      <w:r>
        <w:t xml:space="preserve">Mr. Steven Thomas asked Mr. Jones if the fireplace was on the Certificate of Appropriateness he had received earlier or </w:t>
      </w:r>
      <w:proofErr w:type="gramStart"/>
      <w:r>
        <w:t>was it added</w:t>
      </w:r>
      <w:proofErr w:type="gramEnd"/>
      <w:r>
        <w:t xml:space="preserve"> onto the project.</w:t>
      </w:r>
    </w:p>
    <w:p w:rsidR="00CF0AB3" w:rsidRDefault="00CF0AB3" w:rsidP="00F00DFD"/>
    <w:p w:rsidR="00CF0AB3" w:rsidRDefault="00CF0AB3" w:rsidP="00F00DFD">
      <w:r>
        <w:t>Mr. Jones responded it was an addition too.</w:t>
      </w:r>
    </w:p>
    <w:p w:rsidR="00CF0AB3" w:rsidRDefault="00CF0AB3" w:rsidP="00F00DFD"/>
    <w:p w:rsidR="00CF0AB3" w:rsidRDefault="00CF0AB3" w:rsidP="00F00DFD">
      <w:r>
        <w:t xml:space="preserve">Mr. Steven Thomas asked Mr. Jones if the paperwork, which </w:t>
      </w:r>
      <w:proofErr w:type="gramStart"/>
      <w:r>
        <w:t>was submitted</w:t>
      </w:r>
      <w:proofErr w:type="gramEnd"/>
      <w:r>
        <w:t xml:space="preserve"> to the Historic Preservation Committee, was used to get the Certificate of Appropriateness.</w:t>
      </w:r>
    </w:p>
    <w:p w:rsidR="00CF0AB3" w:rsidRDefault="00CF0AB3" w:rsidP="00F00DFD"/>
    <w:p w:rsidR="00CF0AB3" w:rsidRDefault="00CF0AB3" w:rsidP="00F00DFD">
      <w:r>
        <w:t>Mr. Jones responded that yes, it was the paperwork he provided to get the Certificate of Appropriateness.</w:t>
      </w:r>
    </w:p>
    <w:p w:rsidR="00CF0AB3" w:rsidRDefault="00CF0AB3" w:rsidP="00F00DFD"/>
    <w:p w:rsidR="00CF0AB3" w:rsidRDefault="00CF0AB3" w:rsidP="00F00DFD">
      <w:r>
        <w:t xml:space="preserve"> Mr. Steven Thomas told Mr. Jones that Certificate of Appropriateness is what he was committed to </w:t>
      </w:r>
      <w:proofErr w:type="gramStart"/>
      <w:r>
        <w:t>doing and when he went outside of the Certificate of Appropriateness he then had an opportunity to go back to the Historic Preservation Committee,</w:t>
      </w:r>
      <w:proofErr w:type="gramEnd"/>
      <w:r>
        <w:t xml:space="preserve"> and asked </w:t>
      </w:r>
      <w:proofErr w:type="spellStart"/>
      <w:r>
        <w:t>Mr.Jones</w:t>
      </w:r>
      <w:proofErr w:type="spellEnd"/>
      <w:r>
        <w:t xml:space="preserve"> if that was correct.</w:t>
      </w:r>
    </w:p>
    <w:p w:rsidR="00CF0AB3" w:rsidRDefault="00CF0AB3" w:rsidP="00F00DFD"/>
    <w:p w:rsidR="00CF0AB3" w:rsidRDefault="00CF0AB3" w:rsidP="00F00DFD">
      <w:r>
        <w:t xml:space="preserve">Mr. Jones responded that the Historic Preservation Committee said that they would never approve it and the whole deck </w:t>
      </w:r>
      <w:proofErr w:type="gramStart"/>
      <w:r>
        <w:t>was already built</w:t>
      </w:r>
      <w:proofErr w:type="gramEnd"/>
      <w:r>
        <w:t>.</w:t>
      </w:r>
    </w:p>
    <w:p w:rsidR="00CF0AB3" w:rsidRDefault="00CF0AB3" w:rsidP="00F00DFD"/>
    <w:p w:rsidR="00CF0AB3" w:rsidRDefault="00CF0AB3" w:rsidP="00F00DFD">
      <w:r>
        <w:t>Mr. Steven Thomas asked Mr. Jones if that included the fireplace.</w:t>
      </w:r>
    </w:p>
    <w:p w:rsidR="00CF0AB3" w:rsidRDefault="00CF0AB3" w:rsidP="00F00DFD">
      <w:r>
        <w:t>Mr. Jones said he could not remember if it included the fireplace because it had been so long.</w:t>
      </w:r>
    </w:p>
    <w:p w:rsidR="00CF0AB3" w:rsidRDefault="00CF0AB3" w:rsidP="00F00DFD"/>
    <w:p w:rsidR="00CF0AB3" w:rsidRDefault="00CF0AB3" w:rsidP="00F00DFD">
      <w:r>
        <w:lastRenderedPageBreak/>
        <w:t xml:space="preserve">Mr. Jones presented a piece of paper that he said came from the Building Department and had it inspected, which Mr. Jones said it was built great. </w:t>
      </w:r>
    </w:p>
    <w:p w:rsidR="00CF0AB3" w:rsidRDefault="00CF0AB3" w:rsidP="00F00DFD"/>
    <w:p w:rsidR="00CF0AB3" w:rsidRDefault="00CF0AB3" w:rsidP="00F00DFD">
      <w:r>
        <w:t>Mr. Jones stated he even had a drawing, which came from someone in the Building Department.</w:t>
      </w:r>
    </w:p>
    <w:p w:rsidR="00CF0AB3" w:rsidRDefault="00CF0AB3" w:rsidP="00F00DFD"/>
    <w:p w:rsidR="00CF0AB3" w:rsidRDefault="00CF0AB3" w:rsidP="00F00DFD">
      <w:r>
        <w:t>Mr. Steven Thomas asked Mr. Jones if he had a building permit.</w:t>
      </w:r>
    </w:p>
    <w:p w:rsidR="00CF0AB3" w:rsidRDefault="00CF0AB3" w:rsidP="00F00DFD"/>
    <w:p w:rsidR="00CF0AB3" w:rsidRDefault="00CF0AB3" w:rsidP="00F00DFD">
      <w:r>
        <w:t>Mr. Jones responded he did not purchase a building permit because everything was already built, and he did not think he had to have a permit he only thought he needed a Certificate of Appropriateness</w:t>
      </w:r>
    </w:p>
    <w:p w:rsidR="00CF0AB3" w:rsidRDefault="00CF0AB3" w:rsidP="00F00DFD"/>
    <w:p w:rsidR="00CF0AB3" w:rsidRDefault="00CF0AB3" w:rsidP="00F00DFD">
      <w:r>
        <w:t>Mr. Jones stated he received the stop work order when the deck had only 20 boards left to install.</w:t>
      </w:r>
    </w:p>
    <w:p w:rsidR="00CF0AB3" w:rsidRDefault="00CF0AB3" w:rsidP="00F00DFD"/>
    <w:p w:rsidR="00CF0AB3" w:rsidRDefault="00CF0AB3" w:rsidP="00F00DFD">
      <w:r>
        <w:t xml:space="preserve">Mr. Jones stated he went back to the Historic Preservation Committee after the design grew </w:t>
      </w:r>
      <w:proofErr w:type="gramStart"/>
      <w:r>
        <w:t>bigger and wanted to roof the deck</w:t>
      </w:r>
      <w:proofErr w:type="gramEnd"/>
      <w:r>
        <w:t xml:space="preserve"> and was trying to work with them.</w:t>
      </w:r>
    </w:p>
    <w:p w:rsidR="00CF0AB3" w:rsidRDefault="00CF0AB3" w:rsidP="00F00DFD"/>
    <w:p w:rsidR="00CF0AB3" w:rsidRDefault="00CF0AB3" w:rsidP="00F00DFD">
      <w:r>
        <w:t xml:space="preserve">Mr. Jones stated he felt there were some prior discrepancies from some people on the board with him and his girlfriend, and felt there were some situations harbored in to assemble the process of the job </w:t>
      </w:r>
      <w:proofErr w:type="gramStart"/>
      <w:r>
        <w:t>being completed</w:t>
      </w:r>
      <w:proofErr w:type="gramEnd"/>
      <w:r>
        <w:t>.</w:t>
      </w:r>
    </w:p>
    <w:p w:rsidR="00CF0AB3" w:rsidRDefault="00CF0AB3" w:rsidP="00F00DFD"/>
    <w:p w:rsidR="00CF0AB3" w:rsidRDefault="00CF0AB3" w:rsidP="00F00DFD">
      <w:r>
        <w:t>Chair Dean reiterated that Mr. Jones had a Certificate of Appropriateness, did not follow what the Certificate of Appropriateness approved, and went outside of what was approved which led to the stop work order and asked Mr. Jones if that was correct.</w:t>
      </w:r>
    </w:p>
    <w:p w:rsidR="00CF0AB3" w:rsidRDefault="00CF0AB3" w:rsidP="00F00DFD"/>
    <w:p w:rsidR="00CF0AB3" w:rsidRDefault="00CF0AB3" w:rsidP="00F00DFD">
      <w:r>
        <w:t>Mr. Jones responded he should have mapped out the timeline before he came before this board.</w:t>
      </w:r>
    </w:p>
    <w:p w:rsidR="00CF0AB3" w:rsidRDefault="00CF0AB3" w:rsidP="00F00DFD"/>
    <w:p w:rsidR="00CF0AB3" w:rsidRDefault="00CF0AB3" w:rsidP="00F00DFD">
      <w:r>
        <w:t>Mr. Jones stated he could tell by the audience, that there would be some interjections so he would go ahead and talk about financial hardship and deprivation on having to adhere to the Certificate of Appropriateness.</w:t>
      </w:r>
    </w:p>
    <w:p w:rsidR="00CF0AB3" w:rsidRDefault="00CF0AB3" w:rsidP="00F00DFD"/>
    <w:p w:rsidR="00CF0AB3" w:rsidRDefault="00CF0AB3" w:rsidP="00F00DFD">
      <w:r>
        <w:t xml:space="preserve">Chair Dean reiterated to Mr. Jones that he had a particular design or layout and had gone outside of the specs of what </w:t>
      </w:r>
      <w:proofErr w:type="gramStart"/>
      <w:r>
        <w:t>was approved</w:t>
      </w:r>
      <w:proofErr w:type="gramEnd"/>
      <w:r>
        <w:t>.</w:t>
      </w:r>
    </w:p>
    <w:p w:rsidR="00CF0AB3" w:rsidRDefault="00CF0AB3" w:rsidP="00F00DFD"/>
    <w:p w:rsidR="00CF0AB3" w:rsidRDefault="00CF0AB3" w:rsidP="00F00DFD">
      <w:r>
        <w:t xml:space="preserve">Mr. Jones responded he did not even realize he was going outside of the first Certificate of Appropriateness but it </w:t>
      </w:r>
      <w:proofErr w:type="gramStart"/>
      <w:r>
        <w:t>was almost built</w:t>
      </w:r>
      <w:proofErr w:type="gramEnd"/>
      <w:r>
        <w:t xml:space="preserve"> so he tried to draw everything up for the Historic Preservation Committee to get a second Certificate of Appropriateness.</w:t>
      </w:r>
    </w:p>
    <w:p w:rsidR="00CF0AB3" w:rsidRDefault="00CF0AB3" w:rsidP="00F00DFD"/>
    <w:p w:rsidR="00CF0AB3" w:rsidRDefault="00CF0AB3" w:rsidP="00F00DFD">
      <w:r>
        <w:t xml:space="preserve">Mr. Jones stated the Historic Preservation Committee was not going to approve the Certificate of Appropriateness and after four months of the whole yard being </w:t>
      </w:r>
      <w:proofErr w:type="gramStart"/>
      <w:r>
        <w:t>messed</w:t>
      </w:r>
      <w:proofErr w:type="gramEnd"/>
      <w:r>
        <w:t xml:space="preserve"> up and receiving a second stop work order for the whole yard being destroyed.</w:t>
      </w:r>
    </w:p>
    <w:p w:rsidR="00CF0AB3" w:rsidRDefault="00CF0AB3" w:rsidP="00F00DFD"/>
    <w:p w:rsidR="00CF0AB3" w:rsidRDefault="00CF0AB3" w:rsidP="00F00DFD">
      <w:r>
        <w:t>Chair Dean reminded Mr. Jones that regardless of approval at this meeting today it would still be contingent on the Historic Preservation Committee approval, Mr. Jones understood.</w:t>
      </w:r>
    </w:p>
    <w:p w:rsidR="00CF0AB3" w:rsidRDefault="00CF0AB3" w:rsidP="00F00DFD"/>
    <w:p w:rsidR="00CF0AB3" w:rsidRDefault="00CF0AB3" w:rsidP="00F00DFD">
      <w:r>
        <w:t>Chair Dean asked for further questions from the Board or the public.</w:t>
      </w:r>
    </w:p>
    <w:p w:rsidR="00CF0AB3" w:rsidRDefault="00CF0AB3" w:rsidP="00F00DFD"/>
    <w:p w:rsidR="00CF0AB3" w:rsidRDefault="00CF0AB3" w:rsidP="00F00DFD">
      <w:r>
        <w:lastRenderedPageBreak/>
        <w:t>Mr. Larry Waye asked Mr. Jones if he had ever purchased a building permit for any work from the City of Decatur.</w:t>
      </w:r>
    </w:p>
    <w:p w:rsidR="00CF0AB3" w:rsidRDefault="00CF0AB3" w:rsidP="00F00DFD"/>
    <w:p w:rsidR="00CF0AB3" w:rsidRDefault="00CF0AB3" w:rsidP="00F00DFD">
      <w:r>
        <w:t>Mr. Jones responded no sir because he did not realize he was supposed to have purchased a building permit.</w:t>
      </w:r>
    </w:p>
    <w:p w:rsidR="00CF0AB3" w:rsidRDefault="00CF0AB3" w:rsidP="00F00DFD"/>
    <w:p w:rsidR="00CF0AB3" w:rsidRDefault="00CF0AB3" w:rsidP="00F00DFD">
      <w:r>
        <w:t xml:space="preserve">Ms. Jackie Joiner, 820 Grant St SE came forward to offer her support for the project stating the deck was beautiful and before Mr. Jones moved into the </w:t>
      </w:r>
      <w:proofErr w:type="gramStart"/>
      <w:r>
        <w:t>home</w:t>
      </w:r>
      <w:proofErr w:type="gramEnd"/>
      <w:r>
        <w:t xml:space="preserve"> the area had an unsafe feeling. She is pleased with what Mr. Jones has done with the property so far.</w:t>
      </w:r>
    </w:p>
    <w:p w:rsidR="00CF0AB3" w:rsidRDefault="00CF0AB3" w:rsidP="00F00DFD"/>
    <w:p w:rsidR="00CF0AB3" w:rsidRDefault="00CF0AB3" w:rsidP="00F00DFD">
      <w:r>
        <w:t>Mr. Bob Sims, Building Department, had no comment.</w:t>
      </w:r>
    </w:p>
    <w:p w:rsidR="00CF0AB3" w:rsidRDefault="00CF0AB3" w:rsidP="00F00DFD"/>
    <w:p w:rsidR="00CF0AB3" w:rsidRDefault="00CF0AB3" w:rsidP="00F00DFD">
      <w:r>
        <w:t>Mr. Lee Terry, Planning Department, asked for the condition if voted yes that it is conditional on receiving a new Certificate of Appropriateness.</w:t>
      </w:r>
    </w:p>
    <w:p w:rsidR="00CF0AB3" w:rsidRDefault="00CF0AB3" w:rsidP="00F00DFD"/>
    <w:p w:rsidR="00CF0AB3" w:rsidRDefault="00CF0AB3" w:rsidP="00F00DFD">
      <w:r>
        <w:t xml:space="preserve">Mr. Brad Townsend motioned to approve this case with the condition that a new Certificate of Appropriateness be obtained. Mr. Larry Waye seconded the motion. Three voted in favor of the motion and </w:t>
      </w:r>
      <w:proofErr w:type="gramStart"/>
      <w:r>
        <w:t>2</w:t>
      </w:r>
      <w:proofErr w:type="gramEnd"/>
      <w:r>
        <w:t xml:space="preserve"> voted against the motion. Thus, this case </w:t>
      </w:r>
      <w:proofErr w:type="gramStart"/>
      <w:r>
        <w:t>was not approved</w:t>
      </w:r>
      <w:proofErr w:type="gramEnd"/>
      <w:r>
        <w:t>.</w:t>
      </w:r>
    </w:p>
    <w:p w:rsidR="00CF0AB3" w:rsidRDefault="00CF0AB3" w:rsidP="00F00DFD">
      <w:pPr>
        <w:rPr>
          <w:b/>
          <w:szCs w:val="24"/>
        </w:rPr>
      </w:pPr>
    </w:p>
    <w:p w:rsidR="00CF0AB3" w:rsidRDefault="00CF0AB3" w:rsidP="00F00DFD">
      <w:pPr>
        <w:rPr>
          <w:b/>
          <w:szCs w:val="24"/>
        </w:rPr>
      </w:pPr>
      <w:r>
        <w:rPr>
          <w:b/>
          <w:szCs w:val="24"/>
        </w:rPr>
        <w:t>CASE NO. 2-</w:t>
      </w:r>
    </w:p>
    <w:p w:rsidR="00CF0AB3" w:rsidRDefault="00CF0AB3" w:rsidP="00F00DFD">
      <w:pPr>
        <w:rPr>
          <w:b/>
          <w:szCs w:val="24"/>
        </w:rPr>
      </w:pPr>
    </w:p>
    <w:p w:rsidR="00CF0AB3" w:rsidRDefault="00CF0AB3" w:rsidP="00F00DFD">
      <w:pPr>
        <w:rPr>
          <w:szCs w:val="24"/>
        </w:rPr>
      </w:pPr>
      <w:r>
        <w:rPr>
          <w:szCs w:val="24"/>
        </w:rPr>
        <w:t>Application and appeal of Spence Searcy and Sam Bryan for a use permitted on appeal from Section 25-11 for an R-4 Multi-family use in a B-2 General Business District for multiple properties located at 1401 Point Mallard Parkway SE. The properties are located in a B-2 General Business District. The parcel numbers for this case are the following:</w:t>
      </w:r>
    </w:p>
    <w:p w:rsidR="00CF0AB3" w:rsidRDefault="00CF0AB3" w:rsidP="00F00DFD">
      <w:pPr>
        <w:rPr>
          <w:szCs w:val="24"/>
        </w:rPr>
      </w:pPr>
    </w:p>
    <w:p w:rsidR="00CF0AB3" w:rsidRDefault="00CF0AB3" w:rsidP="00F00DFD">
      <w:pPr>
        <w:rPr>
          <w:szCs w:val="24"/>
        </w:rPr>
      </w:pPr>
      <w:r>
        <w:rPr>
          <w:szCs w:val="24"/>
        </w:rPr>
        <w:tab/>
      </w:r>
      <w:r>
        <w:rPr>
          <w:szCs w:val="24"/>
        </w:rPr>
        <w:tab/>
      </w:r>
      <w:r>
        <w:rPr>
          <w:szCs w:val="24"/>
        </w:rPr>
        <w:tab/>
        <w:t>Parcel: 03-09-32-4-002-007.000</w:t>
      </w:r>
    </w:p>
    <w:p w:rsidR="00CF0AB3" w:rsidRDefault="00CF0AB3" w:rsidP="00F00DFD">
      <w:pPr>
        <w:rPr>
          <w:szCs w:val="24"/>
        </w:rPr>
      </w:pPr>
      <w:r>
        <w:rPr>
          <w:szCs w:val="24"/>
        </w:rPr>
        <w:tab/>
      </w:r>
      <w:r>
        <w:rPr>
          <w:szCs w:val="24"/>
        </w:rPr>
        <w:tab/>
      </w:r>
      <w:r>
        <w:rPr>
          <w:szCs w:val="24"/>
        </w:rPr>
        <w:tab/>
        <w:t>Parcel: 12-03-05-1-001-002.000</w:t>
      </w:r>
    </w:p>
    <w:p w:rsidR="00CF0AB3" w:rsidRDefault="00CF0AB3" w:rsidP="00F00DFD">
      <w:pPr>
        <w:rPr>
          <w:szCs w:val="24"/>
        </w:rPr>
      </w:pPr>
      <w:r>
        <w:rPr>
          <w:szCs w:val="24"/>
        </w:rPr>
        <w:tab/>
      </w:r>
      <w:r>
        <w:rPr>
          <w:szCs w:val="24"/>
        </w:rPr>
        <w:tab/>
      </w:r>
      <w:r>
        <w:rPr>
          <w:szCs w:val="24"/>
        </w:rPr>
        <w:tab/>
        <w:t>Parcel: 12-03-05-1-001-001.000</w:t>
      </w:r>
    </w:p>
    <w:p w:rsidR="00CF0AB3" w:rsidRDefault="00CF0AB3" w:rsidP="00F00DFD">
      <w:pPr>
        <w:rPr>
          <w:szCs w:val="24"/>
        </w:rPr>
      </w:pPr>
    </w:p>
    <w:p w:rsidR="00CF0AB3" w:rsidRDefault="00CF0AB3" w:rsidP="00F00DFD">
      <w:r>
        <w:t>This case was moved to the end of the agenda and later dismissed no one came forward to present the case to the Board when called.</w:t>
      </w:r>
    </w:p>
    <w:p w:rsidR="00CF0AB3" w:rsidRDefault="00CF0AB3" w:rsidP="00F00DFD"/>
    <w:p w:rsidR="00CF0AB3" w:rsidRDefault="00CF0AB3" w:rsidP="00F00DFD">
      <w:pPr>
        <w:rPr>
          <w:b/>
          <w:szCs w:val="24"/>
        </w:rPr>
      </w:pPr>
      <w:r>
        <w:rPr>
          <w:b/>
          <w:szCs w:val="24"/>
        </w:rPr>
        <w:t>CASE NO. 3</w:t>
      </w:r>
    </w:p>
    <w:p w:rsidR="00CF0AB3" w:rsidRDefault="00CF0AB3" w:rsidP="00F00DFD">
      <w:pPr>
        <w:rPr>
          <w:b/>
          <w:szCs w:val="24"/>
        </w:rPr>
      </w:pPr>
    </w:p>
    <w:p w:rsidR="00CF0AB3" w:rsidRDefault="00CF0AB3" w:rsidP="00F00DFD">
      <w:pPr>
        <w:rPr>
          <w:szCs w:val="24"/>
        </w:rPr>
      </w:pPr>
      <w:r>
        <w:rPr>
          <w:szCs w:val="24"/>
        </w:rPr>
        <w:t xml:space="preserve">Application and appeal of Greystone Properties of Decatur, LLC &amp; Land Services, LLC to modify the requirements of Section 25-10.1 (I) to allow for a 40% lot coverage, a 15 foot front yard setback, a 15 foot rear yard setback, a 8 foot side yard setback for the exterior lots, and to eliminated the additional building setback because of height requirements. Variance is conditional upon approval of PRD-7 rezoning by the City Council. Property is located at 4101 Central Ave. SW; property is located in </w:t>
      </w:r>
      <w:proofErr w:type="gramStart"/>
      <w:r>
        <w:rPr>
          <w:szCs w:val="24"/>
        </w:rPr>
        <w:t>a</w:t>
      </w:r>
      <w:proofErr w:type="gramEnd"/>
      <w:r>
        <w:rPr>
          <w:szCs w:val="24"/>
        </w:rPr>
        <w:t xml:space="preserve"> AG-1 Agricultural District.</w:t>
      </w:r>
    </w:p>
    <w:p w:rsidR="00CF0AB3" w:rsidRDefault="00CF0AB3" w:rsidP="00F00DFD"/>
    <w:p w:rsidR="00CF0AB3" w:rsidRDefault="00CF0AB3" w:rsidP="00F00DFD">
      <w:r>
        <w:t xml:space="preserve">Mr. Blake </w:t>
      </w:r>
      <w:proofErr w:type="spellStart"/>
      <w:r>
        <w:t>McAnally</w:t>
      </w:r>
      <w:proofErr w:type="spellEnd"/>
      <w:r>
        <w:t xml:space="preserve"> with Pugh Wright </w:t>
      </w:r>
      <w:proofErr w:type="spellStart"/>
      <w:r>
        <w:t>McAnally</w:t>
      </w:r>
      <w:proofErr w:type="spellEnd"/>
      <w:r>
        <w:t xml:space="preserve"> Civil Engineers 310 </w:t>
      </w:r>
      <w:proofErr w:type="gramStart"/>
      <w:r>
        <w:t>8</w:t>
      </w:r>
      <w:r>
        <w:rPr>
          <w:vertAlign w:val="superscript"/>
        </w:rPr>
        <w:t>th</w:t>
      </w:r>
      <w:proofErr w:type="gramEnd"/>
      <w:r>
        <w:t xml:space="preserve"> Av. NE presented this case to the Board. Mr. </w:t>
      </w:r>
      <w:proofErr w:type="spellStart"/>
      <w:r>
        <w:t>McAnally</w:t>
      </w:r>
      <w:proofErr w:type="spellEnd"/>
      <w:r>
        <w:t xml:space="preserve"> stated he was representing the applicants and the company that is pursuing the property for development.</w:t>
      </w:r>
    </w:p>
    <w:p w:rsidR="00CF0AB3" w:rsidRDefault="00CF0AB3" w:rsidP="00F00DFD"/>
    <w:p w:rsidR="00CF0AB3" w:rsidRDefault="00CF0AB3" w:rsidP="00F00DFD">
      <w:r>
        <w:lastRenderedPageBreak/>
        <w:t xml:space="preserve">Mr. </w:t>
      </w:r>
      <w:proofErr w:type="spellStart"/>
      <w:r>
        <w:t>McAnally</w:t>
      </w:r>
      <w:proofErr w:type="spellEnd"/>
      <w:r>
        <w:t xml:space="preserve"> stated his company had made submittals, in late June, to the Planning Department for a PRD-7, Planned Residential Development. This decision </w:t>
      </w:r>
      <w:proofErr w:type="gramStart"/>
      <w:r>
        <w:t>will be made</w:t>
      </w:r>
      <w:proofErr w:type="gramEnd"/>
      <w:r>
        <w:t xml:space="preserve"> at the next Planning Commission meeting, which will be held in the month of September.</w:t>
      </w:r>
    </w:p>
    <w:p w:rsidR="00CF0AB3" w:rsidRDefault="00CF0AB3" w:rsidP="00F00DFD"/>
    <w:p w:rsidR="00CF0AB3" w:rsidRDefault="00CF0AB3" w:rsidP="00F00DFD">
      <w:r>
        <w:t xml:space="preserve">Mr. </w:t>
      </w:r>
      <w:proofErr w:type="spellStart"/>
      <w:r>
        <w:t>McAnally</w:t>
      </w:r>
      <w:proofErr w:type="spellEnd"/>
      <w:r>
        <w:t xml:space="preserve"> stated a rezoning application </w:t>
      </w:r>
      <w:proofErr w:type="gramStart"/>
      <w:r>
        <w:t>had been submitted</w:t>
      </w:r>
      <w:proofErr w:type="gramEnd"/>
      <w:r>
        <w:t xml:space="preserve"> to take it from an AG-1 to a PRD-7. </w:t>
      </w:r>
    </w:p>
    <w:p w:rsidR="00CF0AB3" w:rsidRDefault="00CF0AB3" w:rsidP="00F00DFD"/>
    <w:p w:rsidR="00CF0AB3" w:rsidRDefault="00CF0AB3" w:rsidP="00F00DFD">
      <w:r>
        <w:t xml:space="preserve">Mr. </w:t>
      </w:r>
      <w:proofErr w:type="spellStart"/>
      <w:r>
        <w:t>McAnally</w:t>
      </w:r>
      <w:proofErr w:type="spellEnd"/>
      <w:r>
        <w:t xml:space="preserve"> stated this had been through Planning Commission and recommended for approval.</w:t>
      </w:r>
    </w:p>
    <w:p w:rsidR="00CF0AB3" w:rsidRDefault="00CF0AB3" w:rsidP="00F00DFD"/>
    <w:p w:rsidR="00CF0AB3" w:rsidRDefault="00CF0AB3" w:rsidP="00F00DFD">
      <w:r>
        <w:t xml:space="preserve">Mr. </w:t>
      </w:r>
      <w:proofErr w:type="spellStart"/>
      <w:r>
        <w:t>McAnally</w:t>
      </w:r>
      <w:proofErr w:type="spellEnd"/>
      <w:r>
        <w:t xml:space="preserve"> stated the city council would vote on the rezoning of the property Tuesday night September 6.</w:t>
      </w:r>
    </w:p>
    <w:p w:rsidR="00CF0AB3" w:rsidRDefault="00CF0AB3" w:rsidP="00F00DFD"/>
    <w:p w:rsidR="00CF0AB3" w:rsidRDefault="00CF0AB3" w:rsidP="00F00DFD">
      <w:r>
        <w:t xml:space="preserve">Mr. </w:t>
      </w:r>
      <w:proofErr w:type="spellStart"/>
      <w:r>
        <w:t>McAnally</w:t>
      </w:r>
      <w:proofErr w:type="spellEnd"/>
      <w:r>
        <w:t xml:space="preserve"> stated it </w:t>
      </w:r>
      <w:proofErr w:type="gramStart"/>
      <w:r>
        <w:t>is anticipated</w:t>
      </w:r>
      <w:proofErr w:type="gramEnd"/>
      <w:r>
        <w:t xml:space="preserve"> that the development plan request will be approved and the rezoning approved to pursue </w:t>
      </w:r>
      <w:proofErr w:type="spellStart"/>
      <w:r>
        <w:t>varainaces</w:t>
      </w:r>
      <w:proofErr w:type="spellEnd"/>
      <w:r>
        <w:t xml:space="preserve"> to the PRD-7.</w:t>
      </w:r>
    </w:p>
    <w:p w:rsidR="00CF0AB3" w:rsidRDefault="00CF0AB3" w:rsidP="00F00DFD"/>
    <w:p w:rsidR="00CF0AB3" w:rsidRDefault="00CF0AB3" w:rsidP="00F00DFD">
      <w:r>
        <w:t xml:space="preserve">Mr. </w:t>
      </w:r>
      <w:proofErr w:type="spellStart"/>
      <w:r>
        <w:t>McAnally</w:t>
      </w:r>
      <w:proofErr w:type="spellEnd"/>
      <w:r>
        <w:t xml:space="preserve"> explained what the PRD-7 developments are.</w:t>
      </w:r>
    </w:p>
    <w:p w:rsidR="00CF0AB3" w:rsidRDefault="00CF0AB3" w:rsidP="00F00DFD"/>
    <w:p w:rsidR="00CF0AB3" w:rsidRDefault="00CF0AB3" w:rsidP="00F00DFD">
      <w:r>
        <w:t xml:space="preserve">Mr. </w:t>
      </w:r>
      <w:proofErr w:type="spellStart"/>
      <w:r>
        <w:t>McAnally</w:t>
      </w:r>
      <w:proofErr w:type="spellEnd"/>
      <w:r>
        <w:t xml:space="preserve"> stated that the developer is planning to construct attached and detached homes in this area.</w:t>
      </w:r>
    </w:p>
    <w:p w:rsidR="00CF0AB3" w:rsidRDefault="00CF0AB3" w:rsidP="00F00DFD"/>
    <w:p w:rsidR="00CF0AB3" w:rsidRDefault="00CF0AB3" w:rsidP="00F00DFD">
      <w:r>
        <w:t xml:space="preserve">Mr. </w:t>
      </w:r>
      <w:proofErr w:type="spellStart"/>
      <w:r>
        <w:t>McAnally</w:t>
      </w:r>
      <w:proofErr w:type="spellEnd"/>
      <w:r>
        <w:t xml:space="preserve"> gave a brief history of the developer.</w:t>
      </w:r>
    </w:p>
    <w:p w:rsidR="00CF0AB3" w:rsidRDefault="00CF0AB3" w:rsidP="00F00DFD"/>
    <w:p w:rsidR="00CF0AB3" w:rsidRDefault="00CF0AB3" w:rsidP="00F00DFD">
      <w:r>
        <w:t xml:space="preserve">Mr. </w:t>
      </w:r>
      <w:proofErr w:type="spellStart"/>
      <w:r>
        <w:t>McAnally</w:t>
      </w:r>
      <w:proofErr w:type="spellEnd"/>
      <w:r>
        <w:t xml:space="preserve"> stated the request today was for front, side and </w:t>
      </w:r>
      <w:proofErr w:type="gramStart"/>
      <w:r>
        <w:t>rear yard setback variances</w:t>
      </w:r>
      <w:proofErr w:type="gramEnd"/>
      <w:r>
        <w:t>.</w:t>
      </w:r>
    </w:p>
    <w:p w:rsidR="00CF0AB3" w:rsidRDefault="00CF0AB3" w:rsidP="00F00DFD"/>
    <w:p w:rsidR="00CF0AB3" w:rsidRDefault="00CF0AB3" w:rsidP="00F00DFD">
      <w:r>
        <w:t xml:space="preserve">Mr. </w:t>
      </w:r>
      <w:proofErr w:type="spellStart"/>
      <w:r>
        <w:t>McAnally</w:t>
      </w:r>
      <w:proofErr w:type="spellEnd"/>
      <w:r>
        <w:t xml:space="preserve"> stated what the proposed lot sizes would be.</w:t>
      </w:r>
    </w:p>
    <w:p w:rsidR="00CF0AB3" w:rsidRDefault="00CF0AB3" w:rsidP="00F00DFD">
      <w:r>
        <w:t xml:space="preserve">Mr. </w:t>
      </w:r>
      <w:proofErr w:type="spellStart"/>
      <w:r>
        <w:t>McAnally</w:t>
      </w:r>
      <w:proofErr w:type="spellEnd"/>
      <w:r>
        <w:t xml:space="preserve"> stated a request for a change in maximum percentage lot coverage per building </w:t>
      </w:r>
      <w:proofErr w:type="gramStart"/>
      <w:r>
        <w:t>is also being requested</w:t>
      </w:r>
      <w:proofErr w:type="gramEnd"/>
      <w:r>
        <w:t xml:space="preserve"> today.</w:t>
      </w:r>
    </w:p>
    <w:p w:rsidR="00CF0AB3" w:rsidRDefault="00CF0AB3" w:rsidP="00F00DFD"/>
    <w:p w:rsidR="00CF0AB3" w:rsidRDefault="00CF0AB3" w:rsidP="00F00DFD">
      <w:r>
        <w:t xml:space="preserve">Mr. </w:t>
      </w:r>
      <w:proofErr w:type="spellStart"/>
      <w:r>
        <w:t>McAnally</w:t>
      </w:r>
      <w:proofErr w:type="spellEnd"/>
      <w:r>
        <w:t xml:space="preserve"> stated a height variance </w:t>
      </w:r>
      <w:proofErr w:type="gramStart"/>
      <w:r>
        <w:t>was also being requested</w:t>
      </w:r>
      <w:proofErr w:type="gramEnd"/>
      <w:r>
        <w:t>.</w:t>
      </w:r>
    </w:p>
    <w:p w:rsidR="00CF0AB3" w:rsidRDefault="00CF0AB3" w:rsidP="00F00DFD"/>
    <w:p w:rsidR="00CF0AB3" w:rsidRDefault="00CF0AB3" w:rsidP="00F00DFD">
      <w:r>
        <w:t xml:space="preserve">Mr. </w:t>
      </w:r>
      <w:proofErr w:type="spellStart"/>
      <w:r>
        <w:t>McAnally</w:t>
      </w:r>
      <w:proofErr w:type="spellEnd"/>
      <w:r>
        <w:t xml:space="preserve"> stated that the zoning ordinance being used to standardize buildings today is over forty years old and should soon be replaced with the new zoning ordinance which will have all of the request presented today addressed be modified to a modern design</w:t>
      </w:r>
    </w:p>
    <w:p w:rsidR="00CF0AB3" w:rsidRDefault="00CF0AB3" w:rsidP="00F00DFD"/>
    <w:p w:rsidR="00CF0AB3" w:rsidRDefault="00CF0AB3" w:rsidP="00F00DFD">
      <w:r>
        <w:t>Chair Dean asked for questions from the Board.</w:t>
      </w:r>
    </w:p>
    <w:p w:rsidR="00CF0AB3" w:rsidRDefault="00CF0AB3" w:rsidP="00F00DFD"/>
    <w:p w:rsidR="00CF0AB3" w:rsidRDefault="00CF0AB3" w:rsidP="00F00DFD">
      <w:r>
        <w:t xml:space="preserve">Mr. Brad Townsend asked Mr. </w:t>
      </w:r>
      <w:proofErr w:type="spellStart"/>
      <w:r>
        <w:t>McAnally</w:t>
      </w:r>
      <w:proofErr w:type="spellEnd"/>
      <w:r>
        <w:t xml:space="preserve"> if he is expecting these new homes to be approximately 20 feet tall.</w:t>
      </w:r>
    </w:p>
    <w:p w:rsidR="00CF0AB3" w:rsidRDefault="00CF0AB3" w:rsidP="00F00DFD"/>
    <w:p w:rsidR="00CF0AB3" w:rsidRDefault="00CF0AB3" w:rsidP="00F00DFD">
      <w:r>
        <w:t xml:space="preserve">Mr. </w:t>
      </w:r>
      <w:proofErr w:type="spellStart"/>
      <w:r>
        <w:t>McAnally</w:t>
      </w:r>
      <w:proofErr w:type="spellEnd"/>
      <w:r>
        <w:t xml:space="preserve"> stated it was possible. </w:t>
      </w:r>
    </w:p>
    <w:p w:rsidR="00CF0AB3" w:rsidRDefault="00CF0AB3" w:rsidP="00F00DFD"/>
    <w:p w:rsidR="00CF0AB3" w:rsidRDefault="00CF0AB3" w:rsidP="00F00DFD">
      <w:r>
        <w:t xml:space="preserve">Mr. </w:t>
      </w:r>
      <w:proofErr w:type="spellStart"/>
      <w:r>
        <w:t>McAnally</w:t>
      </w:r>
      <w:proofErr w:type="spellEnd"/>
      <w:r>
        <w:t xml:space="preserve"> stated the townhomes would be higher than 20 feet because they will have a garage with a second story.</w:t>
      </w:r>
    </w:p>
    <w:p w:rsidR="00CF0AB3" w:rsidRDefault="00CF0AB3" w:rsidP="00F00DFD"/>
    <w:p w:rsidR="00CF0AB3" w:rsidRDefault="00CF0AB3" w:rsidP="00F00DFD">
      <w:r>
        <w:t xml:space="preserve">Mr. </w:t>
      </w:r>
      <w:proofErr w:type="spellStart"/>
      <w:r>
        <w:t>McAnally</w:t>
      </w:r>
      <w:proofErr w:type="spellEnd"/>
      <w:r>
        <w:t xml:space="preserve"> stated the homes would be only one story.</w:t>
      </w:r>
    </w:p>
    <w:p w:rsidR="00CF0AB3" w:rsidRDefault="00CF0AB3" w:rsidP="00F00DFD"/>
    <w:p w:rsidR="00CF0AB3" w:rsidRDefault="00CF0AB3" w:rsidP="00F00DFD">
      <w:r>
        <w:t>Chair Dean verified with the Planning Department if the request is approved it would all coincide with the new zoning ordinance.</w:t>
      </w:r>
    </w:p>
    <w:p w:rsidR="00CF0AB3" w:rsidRDefault="00CF0AB3" w:rsidP="00F00DFD"/>
    <w:p w:rsidR="00CF0AB3" w:rsidRDefault="00CF0AB3" w:rsidP="00F00DFD">
      <w:r>
        <w:t>Mr. Lee Terry, Planning Department, stated this request would coincide with the new zoning ordinance.</w:t>
      </w:r>
    </w:p>
    <w:p w:rsidR="00CF0AB3" w:rsidRDefault="00CF0AB3" w:rsidP="00F00DFD"/>
    <w:p w:rsidR="00CF0AB3" w:rsidRDefault="00CF0AB3" w:rsidP="00F00DFD">
      <w:r>
        <w:t>Chair Dean asked for further questions from the Board or the public.</w:t>
      </w:r>
    </w:p>
    <w:p w:rsidR="00CF0AB3" w:rsidRDefault="00CF0AB3" w:rsidP="00F00DFD"/>
    <w:p w:rsidR="00CF0AB3" w:rsidRDefault="00CF0AB3" w:rsidP="00F00DFD">
      <w:r>
        <w:t>There were no comments.</w:t>
      </w:r>
    </w:p>
    <w:p w:rsidR="00CF0AB3" w:rsidRDefault="00CF0AB3" w:rsidP="00F00DFD"/>
    <w:p w:rsidR="00CF0AB3" w:rsidRDefault="00CF0AB3" w:rsidP="00F00DFD">
      <w:r>
        <w:t>Mr. Bob Sims, Building Department, had no comments.</w:t>
      </w:r>
    </w:p>
    <w:p w:rsidR="00CF0AB3" w:rsidRDefault="00CF0AB3" w:rsidP="00F00DFD"/>
    <w:p w:rsidR="00CF0AB3" w:rsidRDefault="00CF0AB3" w:rsidP="00F00DFD">
      <w:r>
        <w:t>Mr. Lee Terry, Planning Department, had no comments.</w:t>
      </w:r>
    </w:p>
    <w:p w:rsidR="00CF0AB3" w:rsidRDefault="00CF0AB3" w:rsidP="00F00DFD"/>
    <w:p w:rsidR="00CF0AB3" w:rsidRDefault="00CF0AB3" w:rsidP="00F00DFD">
      <w:r>
        <w:t xml:space="preserve">Mr. Larry Waye motioned to approve this case as submitted. Mr. Brad Townsend seconded the motion. On a roll-call </w:t>
      </w:r>
      <w:proofErr w:type="gramStart"/>
      <w:r>
        <w:t>vote</w:t>
      </w:r>
      <w:proofErr w:type="gramEnd"/>
      <w:r>
        <w:t xml:space="preserve"> the motion carried.</w:t>
      </w:r>
    </w:p>
    <w:p w:rsidR="00CF0AB3" w:rsidRDefault="00CF0AB3" w:rsidP="00F00DFD"/>
    <w:p w:rsidR="00CF0AB3" w:rsidRDefault="00CF0AB3" w:rsidP="00F00DFD">
      <w:pPr>
        <w:rPr>
          <w:rFonts w:ascii="Arial" w:hAnsi="Arial" w:cs="Arial"/>
          <w:b/>
          <w:bCs/>
          <w:color w:val="313335"/>
          <w:sz w:val="27"/>
          <w:szCs w:val="27"/>
        </w:rPr>
      </w:pPr>
    </w:p>
    <w:p w:rsidR="00CF0AB3" w:rsidRDefault="00CF0AB3" w:rsidP="00F00DFD">
      <w:pPr>
        <w:rPr>
          <w:rFonts w:cstheme="minorHAnsi"/>
          <w:bCs/>
          <w:color w:val="313335"/>
        </w:rPr>
      </w:pPr>
      <w:r>
        <w:rPr>
          <w:rFonts w:cstheme="minorHAnsi"/>
          <w:bCs/>
          <w:color w:val="313335"/>
        </w:rPr>
        <w:t>Meeting adjourned at 4:45 p.m.</w:t>
      </w:r>
    </w:p>
    <w:p w:rsidR="00CF0AB3" w:rsidRDefault="00CF0AB3" w:rsidP="00F00DFD">
      <w:pPr>
        <w:rPr>
          <w:rFonts w:cstheme="minorHAnsi"/>
          <w:bCs/>
          <w:color w:val="313335"/>
        </w:rPr>
      </w:pPr>
    </w:p>
    <w:p w:rsidR="00CF0AB3" w:rsidRDefault="00CF0AB3" w:rsidP="00F00DFD">
      <w:pPr>
        <w:rPr>
          <w:rFonts w:cstheme="minorHAnsi"/>
          <w:bCs/>
          <w:color w:val="313335"/>
        </w:rPr>
      </w:pPr>
    </w:p>
    <w:p w:rsidR="00CF0AB3" w:rsidRDefault="00CF0AB3" w:rsidP="00F00DFD">
      <w:pPr>
        <w:rPr>
          <w:rFonts w:cstheme="minorHAnsi"/>
          <w:bCs/>
          <w:color w:val="313335"/>
        </w:rPr>
      </w:pPr>
      <w:r>
        <w:rPr>
          <w:rFonts w:cstheme="minorHAnsi"/>
          <w:bCs/>
          <w:color w:val="313335"/>
        </w:rPr>
        <w:t xml:space="preserve">__________________________ </w:t>
      </w:r>
    </w:p>
    <w:p w:rsidR="00CF0AB3" w:rsidRDefault="00CF0AB3" w:rsidP="00F00DFD">
      <w:pPr>
        <w:rPr>
          <w:rFonts w:cstheme="minorHAnsi"/>
          <w:bCs/>
          <w:color w:val="313335"/>
        </w:rPr>
      </w:pPr>
      <w:proofErr w:type="spellStart"/>
      <w:r>
        <w:rPr>
          <w:rFonts w:cstheme="minorHAnsi"/>
          <w:bCs/>
          <w:color w:val="313335"/>
        </w:rPr>
        <w:t>Delayne</w:t>
      </w:r>
      <w:proofErr w:type="spellEnd"/>
      <w:r>
        <w:rPr>
          <w:rFonts w:cstheme="minorHAnsi"/>
          <w:bCs/>
          <w:color w:val="313335"/>
        </w:rPr>
        <w:t xml:space="preserve"> Dean, Chair</w:t>
      </w:r>
    </w:p>
    <w:p w:rsidR="00CF0AB3" w:rsidRDefault="00CF0AB3" w:rsidP="00F00DFD">
      <w:pPr>
        <w:rPr>
          <w:rFonts w:ascii="Arial" w:hAnsi="Arial" w:cs="Arial"/>
          <w:b/>
          <w:bCs/>
          <w:color w:val="313335"/>
          <w:sz w:val="27"/>
          <w:szCs w:val="27"/>
        </w:rPr>
      </w:pPr>
    </w:p>
    <w:p w:rsidR="00CF0AB3" w:rsidRDefault="00CF0AB3" w:rsidP="00F00DFD">
      <w:pPr>
        <w:rPr>
          <w:rFonts w:ascii="Arial" w:hAnsi="Arial" w:cs="Arial"/>
          <w:b/>
          <w:bCs/>
          <w:color w:val="313335"/>
          <w:sz w:val="27"/>
          <w:szCs w:val="27"/>
        </w:rPr>
      </w:pPr>
    </w:p>
    <w:p w:rsidR="00CF0AB3" w:rsidRDefault="00CF0AB3" w:rsidP="00F00DFD">
      <w:pPr>
        <w:rPr>
          <w:rFonts w:ascii="Arial" w:hAnsi="Arial" w:cs="Arial"/>
          <w:b/>
          <w:bCs/>
          <w:color w:val="313335"/>
          <w:sz w:val="27"/>
          <w:szCs w:val="27"/>
        </w:rPr>
      </w:pPr>
    </w:p>
    <w:p w:rsidR="00CF0AB3" w:rsidRDefault="00CF0AB3" w:rsidP="00F00DFD">
      <w:pPr>
        <w:rPr>
          <w:rFonts w:ascii="Arial" w:hAnsi="Arial" w:cs="Arial"/>
          <w:b/>
          <w:bCs/>
          <w:color w:val="313335"/>
          <w:sz w:val="27"/>
          <w:szCs w:val="27"/>
        </w:rPr>
      </w:pPr>
    </w:p>
    <w:p w:rsidR="00CF0AB3" w:rsidRDefault="00CF0AB3" w:rsidP="00F00DFD">
      <w:pPr>
        <w:rPr>
          <w:rFonts w:ascii="Arial" w:hAnsi="Arial" w:cs="Arial"/>
          <w:b/>
          <w:bCs/>
          <w:color w:val="313335"/>
          <w:sz w:val="27"/>
          <w:szCs w:val="27"/>
        </w:rPr>
      </w:pPr>
    </w:p>
    <w:p w:rsidR="00CF0AB3" w:rsidRDefault="00CF0AB3" w:rsidP="00F00DFD">
      <w:pPr>
        <w:rPr>
          <w:rFonts w:ascii="Arial" w:hAnsi="Arial" w:cs="Arial"/>
          <w:b/>
          <w:bCs/>
          <w:color w:val="313335"/>
          <w:sz w:val="27"/>
          <w:szCs w:val="27"/>
        </w:rPr>
      </w:pPr>
    </w:p>
    <w:p w:rsidR="00CF0AB3" w:rsidRDefault="00CF0AB3" w:rsidP="00F00DFD">
      <w:pPr>
        <w:rPr>
          <w:rFonts w:ascii="Arial" w:hAnsi="Arial" w:cs="Arial"/>
          <w:b/>
          <w:bCs/>
          <w:color w:val="313335"/>
          <w:sz w:val="27"/>
          <w:szCs w:val="27"/>
        </w:rPr>
      </w:pPr>
    </w:p>
    <w:p w:rsidR="00CF0AB3" w:rsidRDefault="00CF0AB3" w:rsidP="00F00DFD">
      <w:pPr>
        <w:rPr>
          <w:rFonts w:ascii="Arial" w:hAnsi="Arial" w:cs="Arial"/>
          <w:b/>
          <w:bCs/>
          <w:color w:val="313335"/>
          <w:sz w:val="27"/>
          <w:szCs w:val="27"/>
        </w:rPr>
      </w:pPr>
    </w:p>
    <w:p w:rsidR="00CF0AB3" w:rsidRDefault="00CF0AB3" w:rsidP="00F00DFD">
      <w:pPr>
        <w:rPr>
          <w:rFonts w:ascii="Arial" w:hAnsi="Arial" w:cs="Arial"/>
          <w:b/>
          <w:bCs/>
          <w:color w:val="313335"/>
          <w:sz w:val="27"/>
          <w:szCs w:val="27"/>
        </w:rPr>
      </w:pPr>
    </w:p>
    <w:p w:rsidR="00CF0AB3" w:rsidRDefault="00CF0AB3" w:rsidP="00F00DFD">
      <w:pPr>
        <w:rPr>
          <w:rFonts w:ascii="Arial" w:hAnsi="Arial" w:cs="Arial"/>
          <w:b/>
          <w:bCs/>
          <w:color w:val="313335"/>
          <w:sz w:val="27"/>
          <w:szCs w:val="27"/>
        </w:rPr>
      </w:pPr>
    </w:p>
    <w:p w:rsidR="00CF0AB3" w:rsidRDefault="00CF0AB3" w:rsidP="00F00DFD">
      <w:pPr>
        <w:rPr>
          <w:rFonts w:ascii="Arial" w:hAnsi="Arial" w:cs="Arial"/>
          <w:b/>
          <w:bCs/>
          <w:color w:val="313335"/>
          <w:sz w:val="27"/>
          <w:szCs w:val="27"/>
        </w:rPr>
      </w:pPr>
    </w:p>
    <w:p w:rsidR="00CF0AB3" w:rsidRDefault="00CF0AB3" w:rsidP="00F00DFD">
      <w:pPr>
        <w:rPr>
          <w:rFonts w:ascii="Arial" w:hAnsi="Arial" w:cs="Arial"/>
          <w:b/>
          <w:bCs/>
          <w:color w:val="313335"/>
          <w:sz w:val="27"/>
          <w:szCs w:val="27"/>
        </w:rPr>
      </w:pPr>
    </w:p>
    <w:p w:rsidR="00CF0AB3" w:rsidRDefault="00CF0AB3" w:rsidP="00F00DFD">
      <w:pPr>
        <w:rPr>
          <w:rFonts w:ascii="Arial" w:hAnsi="Arial" w:cs="Arial"/>
          <w:b/>
          <w:bCs/>
          <w:color w:val="313335"/>
          <w:sz w:val="27"/>
          <w:szCs w:val="27"/>
        </w:rPr>
      </w:pPr>
    </w:p>
    <w:p w:rsidR="00CF0AB3" w:rsidRDefault="00CF0AB3" w:rsidP="00F00DFD">
      <w:pPr>
        <w:rPr>
          <w:rFonts w:ascii="Arial" w:hAnsi="Arial" w:cs="Arial"/>
          <w:b/>
          <w:bCs/>
          <w:color w:val="313335"/>
          <w:sz w:val="27"/>
          <w:szCs w:val="27"/>
        </w:rPr>
      </w:pPr>
    </w:p>
    <w:p w:rsidR="00CF0AB3" w:rsidRDefault="00CF0AB3" w:rsidP="00F00DFD">
      <w:pPr>
        <w:rPr>
          <w:rFonts w:ascii="Arial" w:hAnsi="Arial" w:cs="Arial"/>
          <w:b/>
          <w:bCs/>
          <w:color w:val="313335"/>
          <w:sz w:val="27"/>
          <w:szCs w:val="27"/>
        </w:rPr>
      </w:pPr>
    </w:p>
    <w:p w:rsidR="00CF0AB3" w:rsidRDefault="00CF0AB3" w:rsidP="00F00DFD">
      <w:pPr>
        <w:rPr>
          <w:rFonts w:ascii="Arial" w:hAnsi="Arial" w:cs="Arial"/>
          <w:b/>
          <w:bCs/>
          <w:color w:val="313335"/>
          <w:sz w:val="27"/>
          <w:szCs w:val="27"/>
        </w:rPr>
      </w:pPr>
    </w:p>
    <w:p w:rsidR="00CF0AB3" w:rsidRDefault="00CF0AB3" w:rsidP="00F00DFD">
      <w:pPr>
        <w:rPr>
          <w:rFonts w:ascii="Arial" w:hAnsi="Arial" w:cs="Arial"/>
          <w:b/>
          <w:bCs/>
          <w:color w:val="313335"/>
          <w:sz w:val="27"/>
          <w:szCs w:val="27"/>
        </w:rPr>
      </w:pPr>
    </w:p>
    <w:p w:rsidR="00CF0AB3" w:rsidRDefault="00CF0AB3" w:rsidP="00F00DFD">
      <w:pPr>
        <w:rPr>
          <w:rFonts w:ascii="Arial" w:hAnsi="Arial" w:cs="Arial"/>
          <w:b/>
          <w:bCs/>
          <w:color w:val="313335"/>
          <w:sz w:val="27"/>
          <w:szCs w:val="27"/>
        </w:rPr>
      </w:pPr>
    </w:p>
    <w:p w:rsidR="00CF0AB3" w:rsidRDefault="00CF0AB3" w:rsidP="00F00DFD">
      <w:pPr>
        <w:rPr>
          <w:rFonts w:ascii="Arial" w:hAnsi="Arial" w:cs="Arial"/>
          <w:b/>
          <w:bCs/>
          <w:color w:val="313335"/>
          <w:sz w:val="27"/>
          <w:szCs w:val="27"/>
        </w:rPr>
      </w:pPr>
    </w:p>
    <w:p w:rsidR="00CF0AB3" w:rsidRDefault="00CF0AB3" w:rsidP="00F00DFD">
      <w:pPr>
        <w:rPr>
          <w:rFonts w:ascii="Arial" w:hAnsi="Arial" w:cs="Arial"/>
          <w:b/>
          <w:bCs/>
          <w:color w:val="313335"/>
          <w:sz w:val="27"/>
          <w:szCs w:val="27"/>
        </w:rPr>
      </w:pPr>
    </w:p>
    <w:p w:rsidR="00CF0AB3" w:rsidRDefault="00CF0AB3" w:rsidP="00F00DFD">
      <w:pPr>
        <w:rPr>
          <w:rFonts w:ascii="Arial" w:hAnsi="Arial" w:cs="Arial"/>
          <w:b/>
          <w:bCs/>
          <w:color w:val="313335"/>
          <w:sz w:val="27"/>
          <w:szCs w:val="27"/>
        </w:rPr>
      </w:pPr>
      <w:r>
        <w:rPr>
          <w:rFonts w:ascii="Arial" w:hAnsi="Arial" w:cs="Arial"/>
          <w:b/>
          <w:bCs/>
          <w:color w:val="313335"/>
          <w:sz w:val="27"/>
          <w:szCs w:val="27"/>
        </w:rPr>
        <w:lastRenderedPageBreak/>
        <w:t>Sec. 25-10.1. - Planned residential development districts.</w:t>
      </w:r>
    </w:p>
    <w:p w:rsidR="00CF0AB3" w:rsidRDefault="003E7391" w:rsidP="00F00DFD">
      <w:pPr>
        <w:shd w:val="clear" w:color="auto" w:fill="FFFFFF"/>
        <w:spacing w:before="100" w:beforeAutospacing="1" w:after="100" w:afterAutospacing="1"/>
        <w:textAlignment w:val="center"/>
        <w:rPr>
          <w:rFonts w:ascii="Arial" w:hAnsi="Arial" w:cs="Arial"/>
          <w:b/>
          <w:bCs/>
          <w:color w:val="096FCC"/>
          <w:sz w:val="21"/>
          <w:szCs w:val="21"/>
        </w:rPr>
      </w:pPr>
      <w:hyperlink r:id="rId9" w:history="1">
        <w:r w:rsidR="00CF0AB3">
          <w:rPr>
            <w:rStyle w:val="Hyperlink"/>
            <w:rFonts w:ascii="Arial" w:hAnsi="Arial" w:cs="Arial"/>
            <w:b/>
            <w:bCs/>
            <w:caps/>
            <w:color w:val="096FCC"/>
            <w:sz w:val="21"/>
            <w:szCs w:val="21"/>
            <w:bdr w:val="none" w:sz="0" w:space="0" w:color="auto" w:frame="1"/>
          </w:rPr>
          <w:t>SHARE LINK TO SECTION</w:t>
        </w:r>
      </w:hyperlink>
      <w:hyperlink r:id="rId10" w:history="1">
        <w:r w:rsidR="00CF0AB3">
          <w:rPr>
            <w:rStyle w:val="Hyperlink"/>
            <w:rFonts w:ascii="Arial" w:hAnsi="Arial" w:cs="Arial"/>
            <w:b/>
            <w:bCs/>
            <w:caps/>
            <w:color w:val="096FCC"/>
            <w:sz w:val="21"/>
            <w:szCs w:val="21"/>
            <w:bdr w:val="none" w:sz="0" w:space="0" w:color="auto" w:frame="1"/>
          </w:rPr>
          <w:t>PRINT SECTION</w:t>
        </w:r>
      </w:hyperlink>
      <w:hyperlink r:id="rId11" w:history="1">
        <w:r w:rsidR="00CF0AB3">
          <w:rPr>
            <w:rStyle w:val="Hyperlink"/>
            <w:rFonts w:ascii="Arial" w:hAnsi="Arial" w:cs="Arial"/>
            <w:b/>
            <w:bCs/>
            <w:caps/>
            <w:color w:val="096FCC"/>
            <w:sz w:val="21"/>
            <w:szCs w:val="21"/>
            <w:bdr w:val="none" w:sz="0" w:space="0" w:color="auto" w:frame="1"/>
          </w:rPr>
          <w:t>DOWNLOAD (DOCX) OF SECTIONS</w:t>
        </w:r>
      </w:hyperlink>
      <w:hyperlink r:id="rId12" w:history="1">
        <w:r w:rsidR="00CF0AB3">
          <w:rPr>
            <w:rStyle w:val="Hyperlink"/>
            <w:rFonts w:ascii="Arial" w:hAnsi="Arial" w:cs="Arial"/>
            <w:b/>
            <w:bCs/>
            <w:caps/>
            <w:color w:val="096FCC"/>
            <w:sz w:val="21"/>
            <w:szCs w:val="21"/>
            <w:bdr w:val="none" w:sz="0" w:space="0" w:color="auto" w:frame="1"/>
          </w:rPr>
          <w:t>EMAIL SECTION</w:t>
        </w:r>
      </w:hyperlink>
      <w:hyperlink r:id="rId13" w:history="1">
        <w:r w:rsidR="00CF0AB3">
          <w:rPr>
            <w:rStyle w:val="Hyperlink"/>
            <w:rFonts w:ascii="Arial" w:hAnsi="Arial" w:cs="Arial"/>
            <w:b/>
            <w:bCs/>
            <w:caps/>
            <w:color w:val="096FCC"/>
            <w:sz w:val="21"/>
            <w:szCs w:val="21"/>
            <w:bdr w:val="none" w:sz="0" w:space="0" w:color="auto" w:frame="1"/>
          </w:rPr>
          <w:t>COMPARE VERSIONS</w:t>
        </w:r>
      </w:hyperlink>
    </w:p>
    <w:p w:rsidR="00CF0AB3" w:rsidRDefault="00CF0AB3" w:rsidP="00F00DFD">
      <w:pPr>
        <w:shd w:val="clear" w:color="auto" w:fill="FFFFFF"/>
        <w:spacing w:before="100" w:beforeAutospacing="1" w:after="100" w:afterAutospacing="1"/>
        <w:jc w:val="right"/>
        <w:rPr>
          <w:rFonts w:ascii="Arial" w:hAnsi="Arial" w:cs="Arial"/>
          <w:color w:val="313335"/>
          <w:spacing w:val="2"/>
          <w:sz w:val="21"/>
          <w:szCs w:val="21"/>
        </w:rPr>
      </w:pPr>
      <w:r>
        <w:rPr>
          <w:rFonts w:ascii="Arial" w:hAnsi="Arial" w:cs="Arial"/>
          <w:color w:val="313335"/>
          <w:spacing w:val="2"/>
          <w:sz w:val="21"/>
          <w:szCs w:val="21"/>
        </w:rPr>
        <w:t>(A)</w:t>
      </w:r>
    </w:p>
    <w:p w:rsidR="00CF0AB3" w:rsidRDefault="00CF0AB3" w:rsidP="00F00DFD">
      <w:pPr>
        <w:shd w:val="clear" w:color="auto" w:fill="FFFFFF"/>
        <w:spacing w:after="195"/>
        <w:rPr>
          <w:rFonts w:ascii="Arial" w:hAnsi="Arial" w:cs="Arial"/>
          <w:color w:val="313335"/>
          <w:spacing w:val="2"/>
          <w:sz w:val="21"/>
          <w:szCs w:val="21"/>
        </w:rPr>
      </w:pPr>
      <w:r>
        <w:rPr>
          <w:rFonts w:ascii="Arial" w:hAnsi="Arial" w:cs="Arial"/>
          <w:i/>
          <w:iCs/>
          <w:color w:val="313335"/>
          <w:spacing w:val="2"/>
          <w:sz w:val="21"/>
          <w:szCs w:val="21"/>
        </w:rPr>
        <w:t>Purpose.</w:t>
      </w:r>
      <w:r>
        <w:rPr>
          <w:rFonts w:ascii="Arial" w:hAnsi="Arial" w:cs="Arial"/>
          <w:color w:val="313335"/>
          <w:spacing w:val="2"/>
          <w:sz w:val="21"/>
          <w:szCs w:val="21"/>
        </w:rPr>
        <w:t xml:space="preserve"> The purpose of this section is to permit flexibility in the development of substantial tracts of land by permitting a variety of residential uses in accordance with a specific plan for </w:t>
      </w:r>
      <w:proofErr w:type="gramStart"/>
      <w:r>
        <w:rPr>
          <w:rFonts w:ascii="Arial" w:hAnsi="Arial" w:cs="Arial"/>
          <w:color w:val="313335"/>
          <w:spacing w:val="2"/>
          <w:sz w:val="21"/>
          <w:szCs w:val="21"/>
        </w:rPr>
        <w:t>large scale</w:t>
      </w:r>
      <w:proofErr w:type="gramEnd"/>
      <w:r>
        <w:rPr>
          <w:rFonts w:ascii="Arial" w:hAnsi="Arial" w:cs="Arial"/>
          <w:color w:val="313335"/>
          <w:spacing w:val="2"/>
          <w:sz w:val="21"/>
          <w:szCs w:val="21"/>
        </w:rPr>
        <w:t xml:space="preserve"> developments. Planned residential developments are of such a nature as to require specific regulations separate and apart from those of general application to the other districts created in the zoning ordinance. </w:t>
      </w:r>
      <w:proofErr w:type="gramStart"/>
      <w:r>
        <w:rPr>
          <w:rFonts w:ascii="Arial" w:hAnsi="Arial" w:cs="Arial"/>
          <w:color w:val="313335"/>
          <w:spacing w:val="2"/>
          <w:sz w:val="21"/>
          <w:szCs w:val="21"/>
        </w:rPr>
        <w:t>Said planned residential developments are intended to permit exceptions and variations from standard zoning regulations to permit flexibility in the development of the real estate affected; which can result in; a maximum choice in the types of environment and living units open to the public; the preservation of open space, trees, and other natural features; the development of recreation areas; an efficient use of land resulting in smaller networks of utilities and streets; and the creation of an environment of a stable character in harmony with surrounding development.</w:t>
      </w:r>
      <w:proofErr w:type="gramEnd"/>
    </w:p>
    <w:p w:rsidR="00CF0AB3" w:rsidRDefault="00CF0AB3" w:rsidP="00F00DFD">
      <w:pPr>
        <w:shd w:val="clear" w:color="auto" w:fill="FFFFFF"/>
        <w:spacing w:before="100" w:beforeAutospacing="1" w:after="100" w:afterAutospacing="1"/>
        <w:jc w:val="right"/>
        <w:rPr>
          <w:rFonts w:ascii="Arial" w:hAnsi="Arial" w:cs="Arial"/>
          <w:color w:val="313335"/>
          <w:spacing w:val="2"/>
          <w:sz w:val="21"/>
          <w:szCs w:val="21"/>
        </w:rPr>
      </w:pPr>
      <w:r>
        <w:rPr>
          <w:rFonts w:ascii="Arial" w:hAnsi="Arial" w:cs="Arial"/>
          <w:color w:val="313335"/>
          <w:spacing w:val="2"/>
          <w:sz w:val="21"/>
          <w:szCs w:val="21"/>
        </w:rPr>
        <w:t>(B)</w:t>
      </w:r>
    </w:p>
    <w:p w:rsidR="00CF0AB3" w:rsidRDefault="00CF0AB3" w:rsidP="00F00DFD">
      <w:pPr>
        <w:shd w:val="clear" w:color="auto" w:fill="FFFFFF"/>
        <w:spacing w:after="195"/>
        <w:rPr>
          <w:rFonts w:ascii="Arial" w:hAnsi="Arial" w:cs="Arial"/>
          <w:color w:val="313335"/>
          <w:spacing w:val="2"/>
          <w:sz w:val="21"/>
          <w:szCs w:val="21"/>
        </w:rPr>
      </w:pPr>
      <w:r>
        <w:rPr>
          <w:rFonts w:ascii="Arial" w:hAnsi="Arial" w:cs="Arial"/>
          <w:i/>
          <w:iCs/>
          <w:color w:val="313335"/>
          <w:spacing w:val="2"/>
          <w:sz w:val="21"/>
          <w:szCs w:val="21"/>
        </w:rPr>
        <w:t>Definition.</w:t>
      </w:r>
      <w:r>
        <w:rPr>
          <w:rFonts w:ascii="Arial" w:hAnsi="Arial" w:cs="Arial"/>
          <w:color w:val="313335"/>
          <w:spacing w:val="2"/>
          <w:sz w:val="21"/>
          <w:szCs w:val="21"/>
        </w:rPr>
        <w:t xml:space="preserve"> A Planned Residential Development District is a tract of land consisting of five (5) or more acres, </w:t>
      </w:r>
      <w:proofErr w:type="gramStart"/>
      <w:r>
        <w:rPr>
          <w:rFonts w:ascii="Arial" w:hAnsi="Arial" w:cs="Arial"/>
          <w:color w:val="313335"/>
          <w:spacing w:val="2"/>
          <w:sz w:val="21"/>
          <w:szCs w:val="21"/>
        </w:rPr>
        <w:t>developed</w:t>
      </w:r>
      <w:proofErr w:type="gramEnd"/>
      <w:r>
        <w:rPr>
          <w:rFonts w:ascii="Arial" w:hAnsi="Arial" w:cs="Arial"/>
          <w:color w:val="313335"/>
          <w:spacing w:val="2"/>
          <w:sz w:val="21"/>
          <w:szCs w:val="21"/>
        </w:rPr>
        <w:t xml:space="preserve"> as a unit for residential use, which when completed will contain two (2) or more residential buildings. The density, lot size, bulk, yard sizes, and other nonuse standards within the district shall comply with the standards established by the planning commission for each specific planned residential development, subject to the minimum requirements of the particular </w:t>
      </w:r>
      <w:r>
        <w:rPr>
          <w:rFonts w:ascii="Arial" w:hAnsi="Arial" w:cs="Arial"/>
          <w:color w:val="313335"/>
          <w:spacing w:val="2"/>
          <w:sz w:val="21"/>
          <w:szCs w:val="21"/>
          <w:shd w:val="clear" w:color="auto" w:fill="FFFF00"/>
        </w:rPr>
        <w:t>PRD</w:t>
      </w:r>
      <w:r>
        <w:rPr>
          <w:rFonts w:ascii="Arial" w:hAnsi="Arial" w:cs="Arial"/>
          <w:color w:val="313335"/>
          <w:spacing w:val="2"/>
          <w:sz w:val="21"/>
          <w:szCs w:val="21"/>
        </w:rPr>
        <w:t> zone applicable to the area. The various </w:t>
      </w:r>
      <w:r>
        <w:rPr>
          <w:rFonts w:ascii="Arial" w:hAnsi="Arial" w:cs="Arial"/>
          <w:color w:val="313335"/>
          <w:spacing w:val="2"/>
          <w:sz w:val="21"/>
          <w:szCs w:val="21"/>
          <w:shd w:val="clear" w:color="auto" w:fill="FFFF00"/>
        </w:rPr>
        <w:t>PRD</w:t>
      </w:r>
      <w:r>
        <w:rPr>
          <w:rFonts w:ascii="Arial" w:hAnsi="Arial" w:cs="Arial"/>
          <w:color w:val="313335"/>
          <w:spacing w:val="2"/>
          <w:sz w:val="21"/>
          <w:szCs w:val="21"/>
        </w:rPr>
        <w:t> zones created are as set forth below.</w:t>
      </w:r>
    </w:p>
    <w:p w:rsidR="00CF0AB3" w:rsidRDefault="00CF0AB3" w:rsidP="00F00DFD">
      <w:pPr>
        <w:shd w:val="clear" w:color="auto" w:fill="FFFFFF"/>
        <w:spacing w:before="100" w:beforeAutospacing="1" w:after="100" w:afterAutospacing="1"/>
        <w:jc w:val="right"/>
        <w:rPr>
          <w:rFonts w:ascii="Arial" w:hAnsi="Arial" w:cs="Arial"/>
          <w:color w:val="313335"/>
          <w:spacing w:val="2"/>
          <w:sz w:val="21"/>
          <w:szCs w:val="21"/>
        </w:rPr>
      </w:pPr>
      <w:r>
        <w:rPr>
          <w:rFonts w:ascii="Arial" w:hAnsi="Arial" w:cs="Arial"/>
          <w:color w:val="313335"/>
          <w:spacing w:val="2"/>
          <w:sz w:val="21"/>
          <w:szCs w:val="21"/>
        </w:rPr>
        <w:t>(C)</w:t>
      </w:r>
    </w:p>
    <w:p w:rsidR="00CF0AB3" w:rsidRDefault="00CF0AB3" w:rsidP="00F00DFD">
      <w:pPr>
        <w:shd w:val="clear" w:color="auto" w:fill="FFFFFF"/>
        <w:spacing w:after="195"/>
        <w:rPr>
          <w:rFonts w:ascii="Arial" w:hAnsi="Arial" w:cs="Arial"/>
          <w:color w:val="313335"/>
          <w:spacing w:val="2"/>
          <w:sz w:val="21"/>
          <w:szCs w:val="21"/>
        </w:rPr>
      </w:pPr>
      <w:r>
        <w:rPr>
          <w:rFonts w:ascii="Arial" w:hAnsi="Arial" w:cs="Arial"/>
          <w:i/>
          <w:iCs/>
          <w:color w:val="313335"/>
          <w:spacing w:val="2"/>
          <w:sz w:val="21"/>
          <w:szCs w:val="21"/>
        </w:rPr>
        <w:t>Adoption of ordinance.</w:t>
      </w:r>
      <w:r>
        <w:rPr>
          <w:rFonts w:ascii="Arial" w:hAnsi="Arial" w:cs="Arial"/>
          <w:color w:val="313335"/>
          <w:spacing w:val="2"/>
          <w:sz w:val="21"/>
          <w:szCs w:val="21"/>
        </w:rPr>
        <w:t xml:space="preserve"> A Planned Residential Development District of the number hereafter provided for </w:t>
      </w:r>
      <w:proofErr w:type="gramStart"/>
      <w:r>
        <w:rPr>
          <w:rFonts w:ascii="Arial" w:hAnsi="Arial" w:cs="Arial"/>
          <w:color w:val="313335"/>
          <w:spacing w:val="2"/>
          <w:sz w:val="21"/>
          <w:szCs w:val="21"/>
        </w:rPr>
        <w:t>may be created</w:t>
      </w:r>
      <w:proofErr w:type="gramEnd"/>
      <w:r>
        <w:rPr>
          <w:rFonts w:ascii="Arial" w:hAnsi="Arial" w:cs="Arial"/>
          <w:color w:val="313335"/>
          <w:spacing w:val="2"/>
          <w:sz w:val="21"/>
          <w:szCs w:val="21"/>
        </w:rPr>
        <w:t xml:space="preserve"> by the city council through the adoption of an ordinance in accordance with the normal procedures providing for the adoption of amendments to the zoning ordinance. Upon the adoption of such ordinance, the area within the district shall be designated on the "City of Decatur, Official Zoning Map" as a "</w:t>
      </w:r>
      <w:r>
        <w:rPr>
          <w:rFonts w:ascii="Arial" w:hAnsi="Arial" w:cs="Arial"/>
          <w:color w:val="313335"/>
          <w:spacing w:val="2"/>
          <w:sz w:val="21"/>
          <w:szCs w:val="21"/>
          <w:shd w:val="clear" w:color="auto" w:fill="FFFF00"/>
        </w:rPr>
        <w:t>PRD</w:t>
      </w:r>
      <w:r>
        <w:rPr>
          <w:rFonts w:ascii="Arial" w:hAnsi="Arial" w:cs="Arial"/>
          <w:color w:val="313335"/>
          <w:spacing w:val="2"/>
          <w:sz w:val="21"/>
          <w:szCs w:val="21"/>
        </w:rPr>
        <w:t>" district, with the </w:t>
      </w:r>
      <w:r>
        <w:rPr>
          <w:rFonts w:ascii="Arial" w:hAnsi="Arial" w:cs="Arial"/>
          <w:color w:val="313335"/>
          <w:spacing w:val="2"/>
          <w:sz w:val="21"/>
          <w:szCs w:val="21"/>
          <w:shd w:val="clear" w:color="auto" w:fill="FFFF00"/>
        </w:rPr>
        <w:t>PRD</w:t>
      </w:r>
      <w:r>
        <w:rPr>
          <w:rFonts w:ascii="Arial" w:hAnsi="Arial" w:cs="Arial"/>
          <w:color w:val="313335"/>
          <w:spacing w:val="2"/>
          <w:sz w:val="21"/>
          <w:szCs w:val="21"/>
        </w:rPr>
        <w:t> number so adopted, and an application for specific planned residential development may be made as hereinafter set forth.</w:t>
      </w:r>
    </w:p>
    <w:p w:rsidR="00CF0AB3" w:rsidRDefault="00CF0AB3" w:rsidP="00F00DFD">
      <w:pPr>
        <w:shd w:val="clear" w:color="auto" w:fill="FFFFFF"/>
        <w:spacing w:before="100" w:beforeAutospacing="1" w:after="100" w:afterAutospacing="1"/>
        <w:jc w:val="right"/>
        <w:rPr>
          <w:rFonts w:ascii="Arial" w:hAnsi="Arial" w:cs="Arial"/>
          <w:color w:val="313335"/>
          <w:spacing w:val="2"/>
          <w:sz w:val="21"/>
          <w:szCs w:val="21"/>
        </w:rPr>
      </w:pPr>
      <w:r>
        <w:rPr>
          <w:rFonts w:ascii="Arial" w:hAnsi="Arial" w:cs="Arial"/>
          <w:color w:val="313335"/>
          <w:spacing w:val="2"/>
          <w:sz w:val="21"/>
          <w:szCs w:val="21"/>
        </w:rPr>
        <w:t>(D)</w:t>
      </w:r>
    </w:p>
    <w:p w:rsidR="00CF0AB3" w:rsidRDefault="00CF0AB3" w:rsidP="00F00DFD">
      <w:pPr>
        <w:shd w:val="clear" w:color="auto" w:fill="FFFFFF"/>
        <w:spacing w:after="195"/>
        <w:rPr>
          <w:rFonts w:ascii="Arial" w:hAnsi="Arial" w:cs="Arial"/>
          <w:color w:val="313335"/>
          <w:spacing w:val="2"/>
          <w:sz w:val="21"/>
          <w:szCs w:val="21"/>
        </w:rPr>
      </w:pPr>
      <w:r>
        <w:rPr>
          <w:rFonts w:ascii="Arial" w:hAnsi="Arial" w:cs="Arial"/>
          <w:i/>
          <w:iCs/>
          <w:color w:val="313335"/>
          <w:spacing w:val="2"/>
          <w:sz w:val="21"/>
          <w:szCs w:val="21"/>
        </w:rPr>
        <w:t>Submission of development plan for concept approval.</w:t>
      </w:r>
      <w:r>
        <w:rPr>
          <w:rFonts w:ascii="Arial" w:hAnsi="Arial" w:cs="Arial"/>
          <w:color w:val="313335"/>
          <w:spacing w:val="2"/>
          <w:sz w:val="21"/>
          <w:szCs w:val="21"/>
        </w:rPr>
        <w:t> Any person seeking approval of a planned residential development within a Planned Residential Development (</w:t>
      </w:r>
      <w:r>
        <w:rPr>
          <w:rFonts w:ascii="Arial" w:hAnsi="Arial" w:cs="Arial"/>
          <w:color w:val="313335"/>
          <w:spacing w:val="2"/>
          <w:sz w:val="21"/>
          <w:szCs w:val="21"/>
          <w:shd w:val="clear" w:color="auto" w:fill="FFFF00"/>
        </w:rPr>
        <w:t>PRD</w:t>
      </w:r>
      <w:r>
        <w:rPr>
          <w:rFonts w:ascii="Arial" w:hAnsi="Arial" w:cs="Arial"/>
          <w:color w:val="313335"/>
          <w:spacing w:val="2"/>
          <w:sz w:val="21"/>
          <w:szCs w:val="21"/>
        </w:rPr>
        <w:t>) District shall submit three (3) copies of the </w:t>
      </w:r>
      <w:r>
        <w:rPr>
          <w:rFonts w:ascii="Arial" w:hAnsi="Arial" w:cs="Arial"/>
          <w:color w:val="313335"/>
          <w:spacing w:val="2"/>
          <w:sz w:val="21"/>
          <w:szCs w:val="21"/>
          <w:shd w:val="clear" w:color="auto" w:fill="FFFF00"/>
        </w:rPr>
        <w:t>PRD</w:t>
      </w:r>
      <w:r>
        <w:rPr>
          <w:rFonts w:ascii="Arial" w:hAnsi="Arial" w:cs="Arial"/>
          <w:color w:val="313335"/>
          <w:spacing w:val="2"/>
          <w:sz w:val="21"/>
          <w:szCs w:val="21"/>
        </w:rPr>
        <w:t xml:space="preserve"> development plan, including all appropriate text, maps, and graphics, to the planning department for transmittal to the planning commission. Said documents shall include, but </w:t>
      </w:r>
      <w:proofErr w:type="gramStart"/>
      <w:r>
        <w:rPr>
          <w:rFonts w:ascii="Arial" w:hAnsi="Arial" w:cs="Arial"/>
          <w:color w:val="313335"/>
          <w:spacing w:val="2"/>
          <w:sz w:val="21"/>
          <w:szCs w:val="21"/>
        </w:rPr>
        <w:t>need not be limited</w:t>
      </w:r>
      <w:proofErr w:type="gramEnd"/>
      <w:r>
        <w:rPr>
          <w:rFonts w:ascii="Arial" w:hAnsi="Arial" w:cs="Arial"/>
          <w:color w:val="313335"/>
          <w:spacing w:val="2"/>
          <w:sz w:val="21"/>
          <w:szCs w:val="21"/>
        </w:rPr>
        <w:t xml:space="preserve"> to:</w:t>
      </w:r>
    </w:p>
    <w:p w:rsidR="00CF0AB3" w:rsidRDefault="00CF0AB3" w:rsidP="00F00DFD">
      <w:pPr>
        <w:shd w:val="clear" w:color="auto" w:fill="FFFFFF"/>
        <w:spacing w:before="100" w:beforeAutospacing="1" w:after="100" w:afterAutospacing="1"/>
        <w:jc w:val="right"/>
        <w:rPr>
          <w:rFonts w:ascii="Arial" w:hAnsi="Arial" w:cs="Arial"/>
          <w:color w:val="313335"/>
          <w:spacing w:val="2"/>
          <w:sz w:val="21"/>
          <w:szCs w:val="21"/>
        </w:rPr>
      </w:pPr>
      <w:r>
        <w:rPr>
          <w:rFonts w:ascii="Arial" w:hAnsi="Arial" w:cs="Arial"/>
          <w:color w:val="313335"/>
          <w:spacing w:val="2"/>
          <w:sz w:val="21"/>
          <w:szCs w:val="21"/>
        </w:rPr>
        <w:t>(1)</w:t>
      </w:r>
    </w:p>
    <w:p w:rsidR="00CF0AB3" w:rsidRDefault="00CF0AB3" w:rsidP="00F00DFD">
      <w:pPr>
        <w:shd w:val="clear" w:color="auto" w:fill="FFFFFF"/>
        <w:spacing w:after="195"/>
        <w:rPr>
          <w:rFonts w:ascii="Arial" w:hAnsi="Arial" w:cs="Arial"/>
          <w:color w:val="313335"/>
          <w:spacing w:val="2"/>
          <w:sz w:val="21"/>
          <w:szCs w:val="21"/>
        </w:rPr>
      </w:pPr>
      <w:r>
        <w:rPr>
          <w:rFonts w:ascii="Arial" w:hAnsi="Arial" w:cs="Arial"/>
          <w:color w:val="313335"/>
          <w:spacing w:val="2"/>
          <w:sz w:val="21"/>
          <w:szCs w:val="21"/>
        </w:rPr>
        <w:t xml:space="preserve">A land use plan, describing, and indicating the area to </w:t>
      </w:r>
      <w:proofErr w:type="gramStart"/>
      <w:r>
        <w:rPr>
          <w:rFonts w:ascii="Arial" w:hAnsi="Arial" w:cs="Arial"/>
          <w:color w:val="313335"/>
          <w:spacing w:val="2"/>
          <w:sz w:val="21"/>
          <w:szCs w:val="21"/>
        </w:rPr>
        <w:t>be developed</w:t>
      </w:r>
      <w:proofErr w:type="gramEnd"/>
      <w:r>
        <w:rPr>
          <w:rFonts w:ascii="Arial" w:hAnsi="Arial" w:cs="Arial"/>
          <w:color w:val="313335"/>
          <w:spacing w:val="2"/>
          <w:sz w:val="21"/>
          <w:szCs w:val="21"/>
        </w:rPr>
        <w:t xml:space="preserve"> for specific uses;</w:t>
      </w:r>
    </w:p>
    <w:p w:rsidR="00CF0AB3" w:rsidRDefault="00CF0AB3" w:rsidP="00F00DFD">
      <w:pPr>
        <w:shd w:val="clear" w:color="auto" w:fill="FFFFFF"/>
        <w:spacing w:before="100" w:beforeAutospacing="1" w:after="100" w:afterAutospacing="1"/>
        <w:jc w:val="right"/>
        <w:rPr>
          <w:rFonts w:ascii="Arial" w:hAnsi="Arial" w:cs="Arial"/>
          <w:color w:val="313335"/>
          <w:spacing w:val="2"/>
          <w:sz w:val="21"/>
          <w:szCs w:val="21"/>
        </w:rPr>
      </w:pPr>
      <w:r>
        <w:rPr>
          <w:rFonts w:ascii="Arial" w:hAnsi="Arial" w:cs="Arial"/>
          <w:color w:val="313335"/>
          <w:spacing w:val="2"/>
          <w:sz w:val="21"/>
          <w:szCs w:val="21"/>
        </w:rPr>
        <w:t>(2)</w:t>
      </w:r>
    </w:p>
    <w:p w:rsidR="00CF0AB3" w:rsidRDefault="00CF0AB3" w:rsidP="00F00DFD">
      <w:pPr>
        <w:shd w:val="clear" w:color="auto" w:fill="FFFFFF"/>
        <w:spacing w:after="195"/>
        <w:rPr>
          <w:rFonts w:ascii="Arial" w:hAnsi="Arial" w:cs="Arial"/>
          <w:color w:val="313335"/>
          <w:spacing w:val="2"/>
          <w:sz w:val="21"/>
          <w:szCs w:val="21"/>
        </w:rPr>
      </w:pPr>
      <w:r>
        <w:rPr>
          <w:rFonts w:ascii="Arial" w:hAnsi="Arial" w:cs="Arial"/>
          <w:color w:val="313335"/>
          <w:spacing w:val="2"/>
          <w:sz w:val="21"/>
          <w:szCs w:val="21"/>
        </w:rPr>
        <w:lastRenderedPageBreak/>
        <w:t>A master plan, consisting of appropriate text, maps, and graphics, describing the design concept and location of all structures and improvements to be constructed and of proposed streets, parks, other public ways, drainage, public utilities, and other public facilities, provided, however, that detailed engineering plans shall not be required for master plan approval;</w:t>
      </w:r>
    </w:p>
    <w:p w:rsidR="00CF0AB3" w:rsidRDefault="00CF0AB3" w:rsidP="00F00DFD">
      <w:pPr>
        <w:shd w:val="clear" w:color="auto" w:fill="FFFFFF"/>
        <w:spacing w:before="100" w:beforeAutospacing="1" w:after="100" w:afterAutospacing="1"/>
        <w:jc w:val="right"/>
        <w:rPr>
          <w:rFonts w:ascii="Arial" w:hAnsi="Arial" w:cs="Arial"/>
          <w:color w:val="313335"/>
          <w:spacing w:val="2"/>
          <w:sz w:val="21"/>
          <w:szCs w:val="21"/>
        </w:rPr>
      </w:pPr>
      <w:r>
        <w:rPr>
          <w:rFonts w:ascii="Arial" w:hAnsi="Arial" w:cs="Arial"/>
          <w:color w:val="313335"/>
          <w:spacing w:val="2"/>
          <w:sz w:val="21"/>
          <w:szCs w:val="21"/>
        </w:rPr>
        <w:t>(3)</w:t>
      </w:r>
    </w:p>
    <w:p w:rsidR="00CF0AB3" w:rsidRDefault="00CF0AB3" w:rsidP="00F00DFD">
      <w:pPr>
        <w:shd w:val="clear" w:color="auto" w:fill="FFFFFF"/>
        <w:spacing w:after="195"/>
        <w:rPr>
          <w:rFonts w:ascii="Arial" w:hAnsi="Arial" w:cs="Arial"/>
          <w:color w:val="313335"/>
          <w:spacing w:val="2"/>
          <w:sz w:val="21"/>
          <w:szCs w:val="21"/>
        </w:rPr>
      </w:pPr>
      <w:r>
        <w:rPr>
          <w:rFonts w:ascii="Arial" w:hAnsi="Arial" w:cs="Arial"/>
          <w:color w:val="313335"/>
          <w:spacing w:val="2"/>
          <w:sz w:val="21"/>
          <w:szCs w:val="21"/>
        </w:rPr>
        <w:t>A description, related to the land use and master plan, of the density, location and type of residential units and accessory uses and structures to be developed</w:t>
      </w:r>
      <w:proofErr w:type="gramStart"/>
      <w:r>
        <w:rPr>
          <w:rFonts w:ascii="Arial" w:hAnsi="Arial" w:cs="Arial"/>
          <w:color w:val="313335"/>
          <w:spacing w:val="2"/>
          <w:sz w:val="21"/>
          <w:szCs w:val="21"/>
        </w:rPr>
        <w:t>;</w:t>
      </w:r>
      <w:proofErr w:type="gramEnd"/>
    </w:p>
    <w:p w:rsidR="00CF0AB3" w:rsidRDefault="00CF0AB3" w:rsidP="00F00DFD">
      <w:pPr>
        <w:shd w:val="clear" w:color="auto" w:fill="FFFFFF"/>
        <w:spacing w:before="100" w:beforeAutospacing="1" w:after="100" w:afterAutospacing="1"/>
        <w:jc w:val="right"/>
        <w:rPr>
          <w:rFonts w:ascii="Arial" w:hAnsi="Arial" w:cs="Arial"/>
          <w:color w:val="313335"/>
          <w:spacing w:val="2"/>
          <w:sz w:val="21"/>
          <w:szCs w:val="21"/>
        </w:rPr>
      </w:pPr>
      <w:r>
        <w:rPr>
          <w:rFonts w:ascii="Arial" w:hAnsi="Arial" w:cs="Arial"/>
          <w:color w:val="313335"/>
          <w:spacing w:val="2"/>
          <w:sz w:val="21"/>
          <w:szCs w:val="21"/>
        </w:rPr>
        <w:t>(4)</w:t>
      </w:r>
    </w:p>
    <w:p w:rsidR="00CF0AB3" w:rsidRDefault="00CF0AB3" w:rsidP="00F00DFD">
      <w:pPr>
        <w:shd w:val="clear" w:color="auto" w:fill="FFFFFF"/>
        <w:spacing w:after="195"/>
        <w:rPr>
          <w:rFonts w:ascii="Arial" w:hAnsi="Arial" w:cs="Arial"/>
          <w:color w:val="313335"/>
          <w:spacing w:val="2"/>
          <w:sz w:val="21"/>
          <w:szCs w:val="21"/>
        </w:rPr>
      </w:pPr>
      <w:r>
        <w:rPr>
          <w:rFonts w:ascii="Arial" w:hAnsi="Arial" w:cs="Arial"/>
          <w:color w:val="313335"/>
          <w:spacing w:val="2"/>
          <w:sz w:val="21"/>
          <w:szCs w:val="21"/>
        </w:rPr>
        <w:t>A developmental schedule which shall include the anticipated starting and completion dates of the total planned residential development; and</w:t>
      </w:r>
    </w:p>
    <w:p w:rsidR="00CF0AB3" w:rsidRDefault="00CF0AB3" w:rsidP="00F00DFD">
      <w:pPr>
        <w:shd w:val="clear" w:color="auto" w:fill="FFFFFF"/>
        <w:spacing w:before="100" w:beforeAutospacing="1" w:after="100" w:afterAutospacing="1"/>
        <w:jc w:val="right"/>
        <w:rPr>
          <w:rFonts w:ascii="Arial" w:hAnsi="Arial" w:cs="Arial"/>
          <w:color w:val="313335"/>
          <w:spacing w:val="2"/>
          <w:sz w:val="21"/>
          <w:szCs w:val="21"/>
        </w:rPr>
      </w:pPr>
      <w:r>
        <w:rPr>
          <w:rFonts w:ascii="Arial" w:hAnsi="Arial" w:cs="Arial"/>
          <w:color w:val="313335"/>
          <w:spacing w:val="2"/>
          <w:sz w:val="21"/>
          <w:szCs w:val="21"/>
        </w:rPr>
        <w:t>(5)</w:t>
      </w:r>
    </w:p>
    <w:p w:rsidR="00CF0AB3" w:rsidRDefault="00CF0AB3" w:rsidP="00F00DFD">
      <w:pPr>
        <w:shd w:val="clear" w:color="auto" w:fill="FFFFFF"/>
        <w:spacing w:after="195"/>
        <w:rPr>
          <w:rFonts w:ascii="Arial" w:hAnsi="Arial" w:cs="Arial"/>
          <w:color w:val="313335"/>
          <w:spacing w:val="2"/>
          <w:sz w:val="21"/>
          <w:szCs w:val="21"/>
        </w:rPr>
      </w:pPr>
      <w:r>
        <w:rPr>
          <w:rFonts w:ascii="Arial" w:hAnsi="Arial" w:cs="Arial"/>
          <w:color w:val="313335"/>
          <w:spacing w:val="2"/>
          <w:sz w:val="21"/>
          <w:szCs w:val="21"/>
        </w:rPr>
        <w:t>Proposed covenants;</w:t>
      </w:r>
    </w:p>
    <w:p w:rsidR="00CF0AB3" w:rsidRDefault="00CF0AB3" w:rsidP="00F00DFD">
      <w:pPr>
        <w:shd w:val="clear" w:color="auto" w:fill="FFFFFF"/>
        <w:spacing w:before="100" w:beforeAutospacing="1" w:after="100" w:afterAutospacing="1"/>
        <w:jc w:val="right"/>
        <w:rPr>
          <w:rFonts w:ascii="Arial" w:hAnsi="Arial" w:cs="Arial"/>
          <w:color w:val="313335"/>
          <w:spacing w:val="2"/>
          <w:sz w:val="21"/>
          <w:szCs w:val="21"/>
        </w:rPr>
      </w:pPr>
      <w:r>
        <w:rPr>
          <w:rFonts w:ascii="Arial" w:hAnsi="Arial" w:cs="Arial"/>
          <w:color w:val="313335"/>
          <w:spacing w:val="2"/>
          <w:sz w:val="21"/>
          <w:szCs w:val="21"/>
        </w:rPr>
        <w:t>(6)</w:t>
      </w:r>
    </w:p>
    <w:p w:rsidR="00CF0AB3" w:rsidRDefault="00CF0AB3" w:rsidP="00F00DFD">
      <w:pPr>
        <w:shd w:val="clear" w:color="auto" w:fill="FFFFFF"/>
        <w:spacing w:after="195"/>
        <w:rPr>
          <w:rFonts w:ascii="Arial" w:hAnsi="Arial" w:cs="Arial"/>
          <w:color w:val="313335"/>
          <w:spacing w:val="2"/>
          <w:sz w:val="21"/>
          <w:szCs w:val="21"/>
        </w:rPr>
      </w:pPr>
      <w:r>
        <w:rPr>
          <w:rFonts w:ascii="Arial" w:hAnsi="Arial" w:cs="Arial"/>
          <w:color w:val="313335"/>
          <w:spacing w:val="2"/>
          <w:sz w:val="21"/>
          <w:szCs w:val="21"/>
        </w:rPr>
        <w:t>Such other information as the planning commission shall require.</w:t>
      </w:r>
    </w:p>
    <w:p w:rsidR="00CF0AB3" w:rsidRDefault="00CF0AB3" w:rsidP="00F00DFD">
      <w:pPr>
        <w:shd w:val="clear" w:color="auto" w:fill="FFFFFF"/>
        <w:spacing w:before="100" w:beforeAutospacing="1" w:after="100" w:afterAutospacing="1"/>
        <w:rPr>
          <w:rFonts w:ascii="Arial" w:hAnsi="Arial" w:cs="Arial"/>
          <w:color w:val="313335"/>
          <w:spacing w:val="2"/>
          <w:sz w:val="21"/>
          <w:szCs w:val="21"/>
        </w:rPr>
      </w:pPr>
      <w:r>
        <w:rPr>
          <w:rFonts w:ascii="Arial" w:hAnsi="Arial" w:cs="Arial"/>
          <w:color w:val="313335"/>
          <w:spacing w:val="2"/>
          <w:sz w:val="21"/>
          <w:szCs w:val="21"/>
        </w:rPr>
        <w:t xml:space="preserve">All documents relating to streets, parks, public ways, drainage, utilities, and other public facilities </w:t>
      </w:r>
      <w:proofErr w:type="gramStart"/>
      <w:r>
        <w:rPr>
          <w:rFonts w:ascii="Arial" w:hAnsi="Arial" w:cs="Arial"/>
          <w:color w:val="313335"/>
          <w:spacing w:val="2"/>
          <w:sz w:val="21"/>
          <w:szCs w:val="21"/>
        </w:rPr>
        <w:t>shall be submitted</w:t>
      </w:r>
      <w:proofErr w:type="gramEnd"/>
      <w:r>
        <w:rPr>
          <w:rFonts w:ascii="Arial" w:hAnsi="Arial" w:cs="Arial"/>
          <w:color w:val="313335"/>
          <w:spacing w:val="2"/>
          <w:sz w:val="21"/>
          <w:szCs w:val="21"/>
        </w:rPr>
        <w:t xml:space="preserve"> to the city engineer at the time of original application. The planning commission may provide for the submission of copies of relevant documents to other city departments and agencies at the time of application. The fee for filing an application for a planned residential development shall be one hundred dollars ($100.00). All plans and related information shall be sufficient detail to enable the planning commission and other city departments to evaluate the proposed development in accordance with the provisions of this section. Within forty-five (45) days after the filing of the proposed </w:t>
      </w:r>
      <w:r>
        <w:rPr>
          <w:rFonts w:ascii="Arial" w:hAnsi="Arial" w:cs="Arial"/>
          <w:color w:val="313335"/>
          <w:spacing w:val="2"/>
          <w:sz w:val="21"/>
          <w:szCs w:val="21"/>
          <w:shd w:val="clear" w:color="auto" w:fill="FFFF00"/>
        </w:rPr>
        <w:t>PRD</w:t>
      </w:r>
      <w:r>
        <w:rPr>
          <w:rFonts w:ascii="Arial" w:hAnsi="Arial" w:cs="Arial"/>
          <w:color w:val="313335"/>
          <w:spacing w:val="2"/>
          <w:sz w:val="21"/>
          <w:szCs w:val="21"/>
        </w:rPr>
        <w:t> development plan for a planned residential development, the city planning department shall transmit said development plan to the planning commission, together with the department's recommendations and comments.</w:t>
      </w:r>
    </w:p>
    <w:p w:rsidR="00CF0AB3" w:rsidRDefault="00CF0AB3" w:rsidP="00F00DFD">
      <w:pPr>
        <w:shd w:val="clear" w:color="auto" w:fill="FFFFFF"/>
        <w:spacing w:before="100" w:beforeAutospacing="1" w:after="100" w:afterAutospacing="1"/>
        <w:jc w:val="right"/>
        <w:rPr>
          <w:rFonts w:ascii="Arial" w:hAnsi="Arial" w:cs="Arial"/>
          <w:color w:val="313335"/>
          <w:spacing w:val="2"/>
          <w:sz w:val="21"/>
          <w:szCs w:val="21"/>
        </w:rPr>
      </w:pPr>
      <w:r>
        <w:rPr>
          <w:rFonts w:ascii="Arial" w:hAnsi="Arial" w:cs="Arial"/>
          <w:color w:val="313335"/>
          <w:spacing w:val="2"/>
          <w:sz w:val="21"/>
          <w:szCs w:val="21"/>
        </w:rPr>
        <w:t>(E)</w:t>
      </w:r>
    </w:p>
    <w:p w:rsidR="00CF0AB3" w:rsidRDefault="00CF0AB3" w:rsidP="00F00DFD">
      <w:pPr>
        <w:shd w:val="clear" w:color="auto" w:fill="FFFFFF"/>
        <w:spacing w:after="195"/>
        <w:rPr>
          <w:rFonts w:ascii="Arial" w:hAnsi="Arial" w:cs="Arial"/>
          <w:color w:val="313335"/>
          <w:spacing w:val="2"/>
          <w:sz w:val="21"/>
          <w:szCs w:val="21"/>
        </w:rPr>
      </w:pPr>
      <w:r>
        <w:rPr>
          <w:rFonts w:ascii="Arial" w:hAnsi="Arial" w:cs="Arial"/>
          <w:i/>
          <w:iCs/>
          <w:color w:val="313335"/>
          <w:spacing w:val="2"/>
          <w:sz w:val="21"/>
          <w:szCs w:val="21"/>
        </w:rPr>
        <w:t>Plan review.</w:t>
      </w:r>
      <w:r>
        <w:rPr>
          <w:rFonts w:ascii="Arial" w:hAnsi="Arial" w:cs="Arial"/>
          <w:color w:val="313335"/>
          <w:spacing w:val="2"/>
          <w:sz w:val="21"/>
          <w:szCs w:val="21"/>
        </w:rPr>
        <w:t> The planning commission shall investigate and ascertain that the plans for a planned residential development shall comply with the following conditions:</w:t>
      </w:r>
    </w:p>
    <w:p w:rsidR="00CF0AB3" w:rsidRDefault="00CF0AB3" w:rsidP="00F00DFD">
      <w:pPr>
        <w:shd w:val="clear" w:color="auto" w:fill="FFFFFF"/>
        <w:spacing w:before="100" w:beforeAutospacing="1" w:after="100" w:afterAutospacing="1"/>
        <w:jc w:val="right"/>
        <w:rPr>
          <w:rFonts w:ascii="Arial" w:hAnsi="Arial" w:cs="Arial"/>
          <w:color w:val="313335"/>
          <w:spacing w:val="2"/>
          <w:sz w:val="21"/>
          <w:szCs w:val="21"/>
        </w:rPr>
      </w:pPr>
      <w:r>
        <w:rPr>
          <w:rFonts w:ascii="Arial" w:hAnsi="Arial" w:cs="Arial"/>
          <w:color w:val="313335"/>
          <w:spacing w:val="2"/>
          <w:sz w:val="21"/>
          <w:szCs w:val="21"/>
        </w:rPr>
        <w:t>(1)</w:t>
      </w:r>
    </w:p>
    <w:p w:rsidR="00CF0AB3" w:rsidRDefault="00CF0AB3" w:rsidP="00F00DFD">
      <w:pPr>
        <w:shd w:val="clear" w:color="auto" w:fill="FFFFFF"/>
        <w:spacing w:after="195"/>
        <w:rPr>
          <w:rFonts w:ascii="Arial" w:hAnsi="Arial" w:cs="Arial"/>
          <w:color w:val="313335"/>
          <w:spacing w:val="2"/>
          <w:sz w:val="21"/>
          <w:szCs w:val="21"/>
        </w:rPr>
      </w:pPr>
      <w:r>
        <w:rPr>
          <w:rFonts w:ascii="Arial" w:hAnsi="Arial" w:cs="Arial"/>
          <w:color w:val="313335"/>
          <w:spacing w:val="2"/>
          <w:sz w:val="21"/>
          <w:szCs w:val="21"/>
        </w:rPr>
        <w:t xml:space="preserve">That the tract of land for the planned residential development comprises not less than five (5) acres. It shall be owned, </w:t>
      </w:r>
      <w:proofErr w:type="gramStart"/>
      <w:r>
        <w:rPr>
          <w:rFonts w:ascii="Arial" w:hAnsi="Arial" w:cs="Arial"/>
          <w:color w:val="313335"/>
          <w:spacing w:val="2"/>
          <w:sz w:val="21"/>
          <w:szCs w:val="21"/>
        </w:rPr>
        <w:t>leased</w:t>
      </w:r>
      <w:proofErr w:type="gramEnd"/>
      <w:r>
        <w:rPr>
          <w:rFonts w:ascii="Arial" w:hAnsi="Arial" w:cs="Arial"/>
          <w:color w:val="313335"/>
          <w:spacing w:val="2"/>
          <w:sz w:val="21"/>
          <w:szCs w:val="21"/>
        </w:rPr>
        <w:t xml:space="preserve"> or controlled by a single person or corporation, or by a group of individuals or corporations subject to common control. Conveyance of portions of the area is permissible after original approval of the plan concept by the planning commission.</w:t>
      </w:r>
    </w:p>
    <w:p w:rsidR="00CF0AB3" w:rsidRDefault="00CF0AB3" w:rsidP="00F00DFD">
      <w:pPr>
        <w:shd w:val="clear" w:color="auto" w:fill="FFFFFF"/>
        <w:spacing w:before="100" w:beforeAutospacing="1" w:after="100" w:afterAutospacing="1"/>
        <w:jc w:val="right"/>
        <w:rPr>
          <w:rFonts w:ascii="Arial" w:hAnsi="Arial" w:cs="Arial"/>
          <w:color w:val="313335"/>
          <w:spacing w:val="2"/>
          <w:sz w:val="21"/>
          <w:szCs w:val="21"/>
        </w:rPr>
      </w:pPr>
      <w:r>
        <w:rPr>
          <w:rFonts w:ascii="Arial" w:hAnsi="Arial" w:cs="Arial"/>
          <w:color w:val="313335"/>
          <w:spacing w:val="2"/>
          <w:sz w:val="21"/>
          <w:szCs w:val="21"/>
        </w:rPr>
        <w:t>(2)</w:t>
      </w:r>
    </w:p>
    <w:p w:rsidR="00CF0AB3" w:rsidRDefault="00CF0AB3" w:rsidP="00F00DFD">
      <w:pPr>
        <w:shd w:val="clear" w:color="auto" w:fill="FFFFFF"/>
        <w:spacing w:after="195"/>
        <w:rPr>
          <w:rFonts w:ascii="Arial" w:hAnsi="Arial" w:cs="Arial"/>
          <w:color w:val="313335"/>
          <w:spacing w:val="2"/>
          <w:sz w:val="21"/>
          <w:szCs w:val="21"/>
        </w:rPr>
      </w:pPr>
      <w:r>
        <w:rPr>
          <w:rFonts w:ascii="Arial" w:hAnsi="Arial" w:cs="Arial"/>
          <w:color w:val="313335"/>
          <w:spacing w:val="2"/>
          <w:sz w:val="21"/>
          <w:szCs w:val="21"/>
        </w:rPr>
        <w:t>That the establishment, maintenance and operation of the planned residential development will not be detrimental to or endanger the public health, safety, morals, comfort or general welfare.</w:t>
      </w:r>
    </w:p>
    <w:p w:rsidR="00CF0AB3" w:rsidRDefault="00CF0AB3" w:rsidP="00F00DFD">
      <w:pPr>
        <w:shd w:val="clear" w:color="auto" w:fill="FFFFFF"/>
        <w:spacing w:before="100" w:beforeAutospacing="1" w:after="100" w:afterAutospacing="1"/>
        <w:jc w:val="right"/>
        <w:rPr>
          <w:rFonts w:ascii="Arial" w:hAnsi="Arial" w:cs="Arial"/>
          <w:color w:val="313335"/>
          <w:spacing w:val="2"/>
          <w:sz w:val="21"/>
          <w:szCs w:val="21"/>
        </w:rPr>
      </w:pPr>
      <w:r>
        <w:rPr>
          <w:rFonts w:ascii="Arial" w:hAnsi="Arial" w:cs="Arial"/>
          <w:color w:val="313335"/>
          <w:spacing w:val="2"/>
          <w:sz w:val="21"/>
          <w:szCs w:val="21"/>
        </w:rPr>
        <w:lastRenderedPageBreak/>
        <w:t>(3)</w:t>
      </w:r>
    </w:p>
    <w:p w:rsidR="00CF0AB3" w:rsidRDefault="00CF0AB3" w:rsidP="00F00DFD">
      <w:pPr>
        <w:shd w:val="clear" w:color="auto" w:fill="FFFFFF"/>
        <w:spacing w:after="195"/>
        <w:rPr>
          <w:rFonts w:ascii="Arial" w:hAnsi="Arial" w:cs="Arial"/>
          <w:color w:val="313335"/>
          <w:spacing w:val="2"/>
          <w:sz w:val="21"/>
          <w:szCs w:val="21"/>
        </w:rPr>
      </w:pPr>
      <w:r>
        <w:rPr>
          <w:rFonts w:ascii="Arial" w:hAnsi="Arial" w:cs="Arial"/>
          <w:color w:val="313335"/>
          <w:spacing w:val="2"/>
          <w:sz w:val="21"/>
          <w:szCs w:val="21"/>
        </w:rPr>
        <w:t>That the establishment of the planned residential development will not impede the normal and orderly development and improvement or surrounding property for uses permitted in that zoning district.</w:t>
      </w:r>
    </w:p>
    <w:p w:rsidR="00CF0AB3" w:rsidRDefault="00CF0AB3" w:rsidP="00F00DFD">
      <w:pPr>
        <w:shd w:val="clear" w:color="auto" w:fill="FFFFFF"/>
        <w:spacing w:before="100" w:beforeAutospacing="1" w:after="100" w:afterAutospacing="1"/>
        <w:jc w:val="right"/>
        <w:rPr>
          <w:rFonts w:ascii="Arial" w:hAnsi="Arial" w:cs="Arial"/>
          <w:color w:val="313335"/>
          <w:spacing w:val="2"/>
          <w:sz w:val="21"/>
          <w:szCs w:val="21"/>
        </w:rPr>
      </w:pPr>
      <w:r>
        <w:rPr>
          <w:rFonts w:ascii="Arial" w:hAnsi="Arial" w:cs="Arial"/>
          <w:color w:val="313335"/>
          <w:spacing w:val="2"/>
          <w:sz w:val="21"/>
          <w:szCs w:val="21"/>
        </w:rPr>
        <w:t>(4)</w:t>
      </w:r>
    </w:p>
    <w:p w:rsidR="00CF0AB3" w:rsidRDefault="00CF0AB3" w:rsidP="00F00DFD">
      <w:pPr>
        <w:shd w:val="clear" w:color="auto" w:fill="FFFFFF"/>
        <w:spacing w:after="195"/>
        <w:rPr>
          <w:rFonts w:ascii="Arial" w:hAnsi="Arial" w:cs="Arial"/>
          <w:color w:val="313335"/>
          <w:spacing w:val="2"/>
          <w:sz w:val="21"/>
          <w:szCs w:val="21"/>
        </w:rPr>
      </w:pPr>
      <w:proofErr w:type="gramStart"/>
      <w:r>
        <w:rPr>
          <w:rFonts w:ascii="Arial" w:hAnsi="Arial" w:cs="Arial"/>
          <w:color w:val="313335"/>
          <w:spacing w:val="2"/>
          <w:sz w:val="21"/>
          <w:szCs w:val="21"/>
        </w:rPr>
        <w:t>That adequate utilities</w:t>
      </w:r>
      <w:proofErr w:type="gramEnd"/>
      <w:r>
        <w:rPr>
          <w:rFonts w:ascii="Arial" w:hAnsi="Arial" w:cs="Arial"/>
          <w:color w:val="313335"/>
          <w:spacing w:val="2"/>
          <w:sz w:val="21"/>
          <w:szCs w:val="21"/>
        </w:rPr>
        <w:t>, access roads, drainage and/or other necessary facilities will be provided.</w:t>
      </w:r>
    </w:p>
    <w:p w:rsidR="00CF0AB3" w:rsidRDefault="00CF0AB3" w:rsidP="00F00DFD">
      <w:pPr>
        <w:shd w:val="clear" w:color="auto" w:fill="FFFFFF"/>
        <w:spacing w:before="100" w:beforeAutospacing="1" w:after="100" w:afterAutospacing="1"/>
        <w:jc w:val="right"/>
        <w:rPr>
          <w:rFonts w:ascii="Arial" w:hAnsi="Arial" w:cs="Arial"/>
          <w:color w:val="313335"/>
          <w:spacing w:val="2"/>
          <w:sz w:val="21"/>
          <w:szCs w:val="21"/>
        </w:rPr>
      </w:pPr>
      <w:r>
        <w:rPr>
          <w:rFonts w:ascii="Arial" w:hAnsi="Arial" w:cs="Arial"/>
          <w:color w:val="313335"/>
          <w:spacing w:val="2"/>
          <w:sz w:val="21"/>
          <w:szCs w:val="21"/>
        </w:rPr>
        <w:t>(5)</w:t>
      </w:r>
    </w:p>
    <w:p w:rsidR="00CF0AB3" w:rsidRDefault="00CF0AB3" w:rsidP="00F00DFD">
      <w:pPr>
        <w:shd w:val="clear" w:color="auto" w:fill="FFFFFF"/>
        <w:spacing w:after="195"/>
        <w:rPr>
          <w:rFonts w:ascii="Arial" w:hAnsi="Arial" w:cs="Arial"/>
          <w:color w:val="313335"/>
          <w:spacing w:val="2"/>
          <w:sz w:val="21"/>
          <w:szCs w:val="21"/>
        </w:rPr>
      </w:pPr>
      <w:proofErr w:type="gramStart"/>
      <w:r>
        <w:rPr>
          <w:rFonts w:ascii="Arial" w:hAnsi="Arial" w:cs="Arial"/>
          <w:color w:val="313335"/>
          <w:spacing w:val="2"/>
          <w:sz w:val="21"/>
          <w:szCs w:val="21"/>
        </w:rPr>
        <w:t>That adequate measures</w:t>
      </w:r>
      <w:proofErr w:type="gramEnd"/>
      <w:r>
        <w:rPr>
          <w:rFonts w:ascii="Arial" w:hAnsi="Arial" w:cs="Arial"/>
          <w:color w:val="313335"/>
          <w:spacing w:val="2"/>
          <w:sz w:val="21"/>
          <w:szCs w:val="21"/>
        </w:rPr>
        <w:t xml:space="preserve"> will be taken to provide ingress and egress so designed as to minimize traffic congestion in the public streets, and that the proposed planned residential development shall be accessible from public roads that are adequate to carry the traffic that will be imposed upon them.</w:t>
      </w:r>
    </w:p>
    <w:p w:rsidR="00CF0AB3" w:rsidRDefault="00CF0AB3" w:rsidP="00F00DFD">
      <w:pPr>
        <w:shd w:val="clear" w:color="auto" w:fill="FFFFFF"/>
        <w:spacing w:before="100" w:beforeAutospacing="1" w:after="100" w:afterAutospacing="1"/>
        <w:jc w:val="right"/>
        <w:rPr>
          <w:rFonts w:ascii="Arial" w:hAnsi="Arial" w:cs="Arial"/>
          <w:color w:val="313335"/>
          <w:spacing w:val="2"/>
          <w:sz w:val="21"/>
          <w:szCs w:val="21"/>
        </w:rPr>
      </w:pPr>
      <w:r>
        <w:rPr>
          <w:rFonts w:ascii="Arial" w:hAnsi="Arial" w:cs="Arial"/>
          <w:color w:val="313335"/>
          <w:spacing w:val="2"/>
          <w:sz w:val="21"/>
          <w:szCs w:val="21"/>
        </w:rPr>
        <w:t>(6)</w:t>
      </w:r>
    </w:p>
    <w:p w:rsidR="00CF0AB3" w:rsidRDefault="00CF0AB3" w:rsidP="00F00DFD">
      <w:pPr>
        <w:shd w:val="clear" w:color="auto" w:fill="FFFFFF"/>
        <w:spacing w:after="195"/>
        <w:rPr>
          <w:rFonts w:ascii="Arial" w:hAnsi="Arial" w:cs="Arial"/>
          <w:color w:val="313335"/>
          <w:spacing w:val="2"/>
          <w:sz w:val="21"/>
          <w:szCs w:val="21"/>
        </w:rPr>
      </w:pPr>
      <w:r>
        <w:rPr>
          <w:rFonts w:ascii="Arial" w:hAnsi="Arial" w:cs="Arial"/>
          <w:color w:val="313335"/>
          <w:spacing w:val="2"/>
          <w:sz w:val="21"/>
          <w:szCs w:val="21"/>
        </w:rPr>
        <w:t xml:space="preserve">That the uses contained in the planned residential development are residential in character, except for such accessory uses as the planning commission shall determine </w:t>
      </w:r>
      <w:proofErr w:type="gramStart"/>
      <w:r>
        <w:rPr>
          <w:rFonts w:ascii="Arial" w:hAnsi="Arial" w:cs="Arial"/>
          <w:color w:val="313335"/>
          <w:spacing w:val="2"/>
          <w:sz w:val="21"/>
          <w:szCs w:val="21"/>
        </w:rPr>
        <w:t>are desirable and appropriate with respect to the primary purpose of the development, and except for such uses specifically provided for</w:t>
      </w:r>
      <w:proofErr w:type="gramEnd"/>
      <w:r>
        <w:rPr>
          <w:rFonts w:ascii="Arial" w:hAnsi="Arial" w:cs="Arial"/>
          <w:color w:val="313335"/>
          <w:spacing w:val="2"/>
          <w:sz w:val="21"/>
          <w:szCs w:val="21"/>
        </w:rPr>
        <w:t xml:space="preserve"> herein.</w:t>
      </w:r>
    </w:p>
    <w:p w:rsidR="00CF0AB3" w:rsidRDefault="00CF0AB3" w:rsidP="00F00DFD">
      <w:pPr>
        <w:shd w:val="clear" w:color="auto" w:fill="FFFFFF"/>
        <w:spacing w:before="100" w:beforeAutospacing="1" w:after="100" w:afterAutospacing="1"/>
        <w:rPr>
          <w:rFonts w:ascii="Arial" w:hAnsi="Arial" w:cs="Arial"/>
          <w:color w:val="313335"/>
          <w:spacing w:val="2"/>
          <w:sz w:val="21"/>
          <w:szCs w:val="21"/>
        </w:rPr>
      </w:pPr>
      <w:r>
        <w:rPr>
          <w:rFonts w:ascii="Arial" w:hAnsi="Arial" w:cs="Arial"/>
          <w:color w:val="313335"/>
          <w:spacing w:val="2"/>
          <w:sz w:val="21"/>
          <w:szCs w:val="21"/>
        </w:rPr>
        <w:t xml:space="preserve">To aid in the consideration of a planned residential development, the planning commission may request additional reports and information from the applicant, the city planning department, and any other city officer or department. The planning commission may impose such restrictions and conditions on the planned residential </w:t>
      </w:r>
      <w:proofErr w:type="gramStart"/>
      <w:r>
        <w:rPr>
          <w:rFonts w:ascii="Arial" w:hAnsi="Arial" w:cs="Arial"/>
          <w:color w:val="313335"/>
          <w:spacing w:val="2"/>
          <w:sz w:val="21"/>
          <w:szCs w:val="21"/>
        </w:rPr>
        <w:t>development which</w:t>
      </w:r>
      <w:proofErr w:type="gramEnd"/>
      <w:r>
        <w:rPr>
          <w:rFonts w:ascii="Arial" w:hAnsi="Arial" w:cs="Arial"/>
          <w:color w:val="313335"/>
          <w:spacing w:val="2"/>
          <w:sz w:val="21"/>
          <w:szCs w:val="21"/>
        </w:rPr>
        <w:t xml:space="preserve"> are in harmony with the general purpose and intent of this section. It may, upon its own initiative, hold public hearings and make such other </w:t>
      </w:r>
      <w:proofErr w:type="gramStart"/>
      <w:r>
        <w:rPr>
          <w:rFonts w:ascii="Arial" w:hAnsi="Arial" w:cs="Arial"/>
          <w:color w:val="313335"/>
          <w:spacing w:val="2"/>
          <w:sz w:val="21"/>
          <w:szCs w:val="21"/>
        </w:rPr>
        <w:t>investigations</w:t>
      </w:r>
      <w:proofErr w:type="gramEnd"/>
      <w:r>
        <w:rPr>
          <w:rFonts w:ascii="Arial" w:hAnsi="Arial" w:cs="Arial"/>
          <w:color w:val="313335"/>
          <w:spacing w:val="2"/>
          <w:sz w:val="21"/>
          <w:szCs w:val="21"/>
        </w:rPr>
        <w:t xml:space="preserve"> as it shall deem necessary.</w:t>
      </w:r>
    </w:p>
    <w:p w:rsidR="00CF0AB3" w:rsidRDefault="00CF0AB3" w:rsidP="00F00DFD">
      <w:pPr>
        <w:shd w:val="clear" w:color="auto" w:fill="FFFFFF"/>
        <w:spacing w:before="100" w:beforeAutospacing="1" w:after="100" w:afterAutospacing="1"/>
        <w:jc w:val="right"/>
        <w:rPr>
          <w:rFonts w:ascii="Arial" w:hAnsi="Arial" w:cs="Arial"/>
          <w:color w:val="313335"/>
          <w:spacing w:val="2"/>
          <w:sz w:val="21"/>
          <w:szCs w:val="21"/>
        </w:rPr>
      </w:pPr>
      <w:r>
        <w:rPr>
          <w:rFonts w:ascii="Arial" w:hAnsi="Arial" w:cs="Arial"/>
          <w:color w:val="313335"/>
          <w:spacing w:val="2"/>
          <w:sz w:val="21"/>
          <w:szCs w:val="21"/>
        </w:rPr>
        <w:t>(F)</w:t>
      </w:r>
    </w:p>
    <w:p w:rsidR="00CF0AB3" w:rsidRDefault="00CF0AB3" w:rsidP="00F00DFD">
      <w:pPr>
        <w:shd w:val="clear" w:color="auto" w:fill="FFFFFF"/>
        <w:spacing w:after="195"/>
        <w:rPr>
          <w:rFonts w:ascii="Arial" w:hAnsi="Arial" w:cs="Arial"/>
          <w:color w:val="313335"/>
          <w:spacing w:val="2"/>
          <w:sz w:val="21"/>
          <w:szCs w:val="21"/>
        </w:rPr>
      </w:pPr>
      <w:r>
        <w:rPr>
          <w:rFonts w:ascii="Arial" w:hAnsi="Arial" w:cs="Arial"/>
          <w:i/>
          <w:iCs/>
          <w:color w:val="313335"/>
          <w:spacing w:val="2"/>
          <w:sz w:val="21"/>
          <w:szCs w:val="21"/>
        </w:rPr>
        <w:t>Approval of planned residential development.</w:t>
      </w:r>
      <w:r>
        <w:rPr>
          <w:rFonts w:ascii="Arial" w:hAnsi="Arial" w:cs="Arial"/>
          <w:color w:val="313335"/>
          <w:spacing w:val="2"/>
          <w:sz w:val="21"/>
          <w:szCs w:val="21"/>
        </w:rPr>
        <w:t> Upon completion of its investigation, the planning commission may approve or reject the development plan as submitted or may approve said plan as modified.</w:t>
      </w:r>
    </w:p>
    <w:p w:rsidR="00CF0AB3" w:rsidRDefault="00CF0AB3" w:rsidP="00F00DFD">
      <w:pPr>
        <w:shd w:val="clear" w:color="auto" w:fill="FFFFFF"/>
        <w:spacing w:before="100" w:beforeAutospacing="1" w:after="100" w:afterAutospacing="1"/>
        <w:rPr>
          <w:rFonts w:ascii="Arial" w:hAnsi="Arial" w:cs="Arial"/>
          <w:color w:val="313335"/>
          <w:spacing w:val="2"/>
          <w:sz w:val="21"/>
          <w:szCs w:val="21"/>
        </w:rPr>
      </w:pPr>
      <w:proofErr w:type="gramStart"/>
      <w:r>
        <w:rPr>
          <w:rFonts w:ascii="Arial" w:hAnsi="Arial" w:cs="Arial"/>
          <w:color w:val="313335"/>
          <w:spacing w:val="2"/>
          <w:sz w:val="21"/>
          <w:szCs w:val="21"/>
        </w:rPr>
        <w:t>Upon approval of the development plan a copy shall be filed among the records of the Decatur Building Department and the original thereof recorded in the office of the probate court of Morgan County and shall thereafter be binding upon the applicants, their heirs, successors, and assigns, shall limit and control the issuance and validity of permits and certificates, and shall restrict and limit the use and operation of all land and structures within the area designated in the development plan to all conditions and limitations specified in such plan and the approval thereof; provided, however, that the Decatur Building Department may, upon a showing of engineering or architectural necessity therefor, permit minor changes in the location of structures and site improvements, if such minor changes will not change the character of the development, or otherwise cause the development plan to fail to meet the conditions specified herein.</w:t>
      </w:r>
      <w:proofErr w:type="gramEnd"/>
      <w:r>
        <w:rPr>
          <w:rFonts w:ascii="Arial" w:hAnsi="Arial" w:cs="Arial"/>
          <w:color w:val="313335"/>
          <w:spacing w:val="2"/>
          <w:sz w:val="21"/>
          <w:szCs w:val="21"/>
        </w:rPr>
        <w:t xml:space="preserve"> </w:t>
      </w:r>
      <w:proofErr w:type="gramStart"/>
      <w:r>
        <w:rPr>
          <w:rFonts w:ascii="Arial" w:hAnsi="Arial" w:cs="Arial"/>
          <w:color w:val="313335"/>
          <w:spacing w:val="2"/>
          <w:sz w:val="21"/>
          <w:szCs w:val="21"/>
        </w:rPr>
        <w:t xml:space="preserve">Pursuant to the same procedure and subject to the same limitations and requirements by which a development plan was approved, filed and recorded, it may be amended or withdrawn, either partially or completely, if all land and structures remaining comply with all the conditions and limitations of the </w:t>
      </w:r>
      <w:r>
        <w:rPr>
          <w:rFonts w:ascii="Arial" w:hAnsi="Arial" w:cs="Arial"/>
          <w:color w:val="313335"/>
          <w:spacing w:val="2"/>
          <w:sz w:val="21"/>
          <w:szCs w:val="21"/>
        </w:rPr>
        <w:lastRenderedPageBreak/>
        <w:t>development plan and approval thereof and all land and structures withdrawn comply with all regulations established by all other subsections of this section.</w:t>
      </w:r>
      <w:proofErr w:type="gramEnd"/>
    </w:p>
    <w:p w:rsidR="00CF0AB3" w:rsidRDefault="00CF0AB3" w:rsidP="00F00DFD">
      <w:pPr>
        <w:shd w:val="clear" w:color="auto" w:fill="FFFFFF"/>
        <w:spacing w:before="100" w:beforeAutospacing="1" w:after="100" w:afterAutospacing="1"/>
        <w:rPr>
          <w:rFonts w:ascii="Arial" w:hAnsi="Arial" w:cs="Arial"/>
          <w:color w:val="313335"/>
          <w:spacing w:val="2"/>
          <w:sz w:val="21"/>
          <w:szCs w:val="21"/>
        </w:rPr>
      </w:pPr>
      <w:r>
        <w:rPr>
          <w:rFonts w:ascii="Arial" w:hAnsi="Arial" w:cs="Arial"/>
          <w:color w:val="313335"/>
          <w:spacing w:val="2"/>
          <w:sz w:val="21"/>
          <w:szCs w:val="21"/>
        </w:rPr>
        <w:t xml:space="preserve">After the approval and recording of the development plan, the developer may proceed with final engineering and construction </w:t>
      </w:r>
      <w:proofErr w:type="gramStart"/>
      <w:r>
        <w:rPr>
          <w:rFonts w:ascii="Arial" w:hAnsi="Arial" w:cs="Arial"/>
          <w:color w:val="313335"/>
          <w:spacing w:val="2"/>
          <w:sz w:val="21"/>
          <w:szCs w:val="21"/>
        </w:rPr>
        <w:t>plans which</w:t>
      </w:r>
      <w:proofErr w:type="gramEnd"/>
      <w:r>
        <w:rPr>
          <w:rFonts w:ascii="Arial" w:hAnsi="Arial" w:cs="Arial"/>
          <w:color w:val="313335"/>
          <w:spacing w:val="2"/>
          <w:sz w:val="21"/>
          <w:szCs w:val="21"/>
        </w:rPr>
        <w:t xml:space="preserve"> shall conform in all respects with the ordinances and subdivision regulations of the City of Decatur. Upon approval of the planning </w:t>
      </w:r>
      <w:proofErr w:type="gramStart"/>
      <w:r>
        <w:rPr>
          <w:rFonts w:ascii="Arial" w:hAnsi="Arial" w:cs="Arial"/>
          <w:color w:val="313335"/>
          <w:spacing w:val="2"/>
          <w:sz w:val="21"/>
          <w:szCs w:val="21"/>
        </w:rPr>
        <w:t>commission</w:t>
      </w:r>
      <w:proofErr w:type="gramEnd"/>
      <w:r>
        <w:rPr>
          <w:rFonts w:ascii="Arial" w:hAnsi="Arial" w:cs="Arial"/>
          <w:color w:val="313335"/>
          <w:spacing w:val="2"/>
          <w:sz w:val="21"/>
          <w:szCs w:val="21"/>
        </w:rPr>
        <w:t xml:space="preserve"> the planned residential development may be constructed in phases, provided that each phase shall meet the standards of a subdivision as set forth in the subdivision regulations of the City of Decatur and is in compliance with the approved development plan. The planning commission may enter into such agreements with the developer as may be necessary to effectuate the provisions of the development plan or any specific phase thereof, and may impose such conditions and restrictions upon the establishment, location, construction, maintenance and operation of the planned residential development which it may deem necessary for the protection of the public interest.</w:t>
      </w:r>
    </w:p>
    <w:p w:rsidR="00CF0AB3" w:rsidRDefault="00CF0AB3" w:rsidP="00F00DFD">
      <w:pPr>
        <w:shd w:val="clear" w:color="auto" w:fill="FFFFFF"/>
        <w:spacing w:before="100" w:beforeAutospacing="1" w:after="100" w:afterAutospacing="1"/>
        <w:jc w:val="right"/>
        <w:rPr>
          <w:rFonts w:ascii="Arial" w:hAnsi="Arial" w:cs="Arial"/>
          <w:color w:val="313335"/>
          <w:spacing w:val="2"/>
          <w:sz w:val="21"/>
          <w:szCs w:val="21"/>
        </w:rPr>
      </w:pPr>
      <w:r>
        <w:rPr>
          <w:rFonts w:ascii="Arial" w:hAnsi="Arial" w:cs="Arial"/>
          <w:color w:val="313335"/>
          <w:spacing w:val="2"/>
          <w:sz w:val="21"/>
          <w:szCs w:val="21"/>
        </w:rPr>
        <w:t>(G)</w:t>
      </w:r>
    </w:p>
    <w:p w:rsidR="00CF0AB3" w:rsidRDefault="00CF0AB3" w:rsidP="00F00DFD">
      <w:pPr>
        <w:shd w:val="clear" w:color="auto" w:fill="FFFFFF"/>
        <w:spacing w:after="195"/>
        <w:rPr>
          <w:rFonts w:ascii="Arial" w:hAnsi="Arial" w:cs="Arial"/>
          <w:color w:val="313335"/>
          <w:spacing w:val="2"/>
          <w:sz w:val="21"/>
          <w:szCs w:val="21"/>
        </w:rPr>
      </w:pPr>
      <w:r>
        <w:rPr>
          <w:rFonts w:ascii="Arial" w:hAnsi="Arial" w:cs="Arial"/>
          <w:i/>
          <w:iCs/>
          <w:color w:val="313335"/>
          <w:spacing w:val="2"/>
          <w:sz w:val="21"/>
          <w:szCs w:val="21"/>
        </w:rPr>
        <w:t>Use regulations.</w:t>
      </w:r>
    </w:p>
    <w:p w:rsidR="00CF0AB3" w:rsidRDefault="00CF0AB3" w:rsidP="00F00DFD">
      <w:pPr>
        <w:shd w:val="clear" w:color="auto" w:fill="FFFFFF"/>
        <w:spacing w:before="100" w:beforeAutospacing="1" w:after="100" w:afterAutospacing="1"/>
        <w:jc w:val="right"/>
        <w:rPr>
          <w:rFonts w:ascii="Arial" w:hAnsi="Arial" w:cs="Arial"/>
          <w:color w:val="313335"/>
          <w:spacing w:val="2"/>
          <w:sz w:val="21"/>
          <w:szCs w:val="21"/>
        </w:rPr>
      </w:pPr>
      <w:r>
        <w:rPr>
          <w:rFonts w:ascii="Arial" w:hAnsi="Arial" w:cs="Arial"/>
          <w:color w:val="313335"/>
          <w:spacing w:val="2"/>
          <w:sz w:val="21"/>
          <w:szCs w:val="21"/>
        </w:rPr>
        <w:t>(1)</w:t>
      </w:r>
    </w:p>
    <w:p w:rsidR="00CF0AB3" w:rsidRDefault="00CF0AB3" w:rsidP="00F00DFD">
      <w:pPr>
        <w:shd w:val="clear" w:color="auto" w:fill="FFFFFF"/>
        <w:spacing w:after="195"/>
        <w:rPr>
          <w:rFonts w:ascii="Arial" w:hAnsi="Arial" w:cs="Arial"/>
          <w:color w:val="313335"/>
          <w:spacing w:val="2"/>
          <w:sz w:val="21"/>
          <w:szCs w:val="21"/>
        </w:rPr>
      </w:pPr>
      <w:r>
        <w:rPr>
          <w:rFonts w:ascii="Arial" w:hAnsi="Arial" w:cs="Arial"/>
          <w:color w:val="313335"/>
          <w:spacing w:val="2"/>
          <w:sz w:val="21"/>
          <w:szCs w:val="21"/>
        </w:rPr>
        <w:t>Uses permitted. In a </w:t>
      </w:r>
      <w:r>
        <w:rPr>
          <w:rFonts w:ascii="Arial" w:hAnsi="Arial" w:cs="Arial"/>
          <w:color w:val="313335"/>
          <w:spacing w:val="2"/>
          <w:sz w:val="21"/>
          <w:szCs w:val="21"/>
          <w:shd w:val="clear" w:color="auto" w:fill="FFFF00"/>
        </w:rPr>
        <w:t>PRD</w:t>
      </w:r>
      <w:r>
        <w:rPr>
          <w:rFonts w:ascii="Arial" w:hAnsi="Arial" w:cs="Arial"/>
          <w:color w:val="313335"/>
          <w:spacing w:val="2"/>
          <w:sz w:val="21"/>
          <w:szCs w:val="21"/>
        </w:rPr>
        <w:t> </w:t>
      </w:r>
      <w:proofErr w:type="gramStart"/>
      <w:r>
        <w:rPr>
          <w:rFonts w:ascii="Arial" w:hAnsi="Arial" w:cs="Arial"/>
          <w:color w:val="313335"/>
          <w:spacing w:val="2"/>
          <w:sz w:val="21"/>
          <w:szCs w:val="21"/>
        </w:rPr>
        <w:t>District</w:t>
      </w:r>
      <w:proofErr w:type="gramEnd"/>
      <w:r>
        <w:rPr>
          <w:rFonts w:ascii="Arial" w:hAnsi="Arial" w:cs="Arial"/>
          <w:color w:val="313335"/>
          <w:spacing w:val="2"/>
          <w:sz w:val="21"/>
          <w:szCs w:val="21"/>
        </w:rPr>
        <w:t xml:space="preserve"> only the following uses are permitted:</w:t>
      </w:r>
    </w:p>
    <w:p w:rsidR="00CF0AB3" w:rsidRDefault="00CF0AB3" w:rsidP="00F00DFD">
      <w:pPr>
        <w:shd w:val="clear" w:color="auto" w:fill="FFFFFF"/>
        <w:spacing w:before="100" w:beforeAutospacing="1" w:after="100" w:afterAutospacing="1"/>
        <w:jc w:val="right"/>
        <w:rPr>
          <w:rFonts w:ascii="Arial" w:hAnsi="Arial" w:cs="Arial"/>
          <w:color w:val="313335"/>
          <w:spacing w:val="2"/>
          <w:sz w:val="21"/>
          <w:szCs w:val="21"/>
        </w:rPr>
      </w:pPr>
      <w:r>
        <w:rPr>
          <w:rFonts w:ascii="Arial" w:hAnsi="Arial" w:cs="Arial"/>
          <w:color w:val="313335"/>
          <w:spacing w:val="2"/>
          <w:sz w:val="21"/>
          <w:szCs w:val="21"/>
        </w:rPr>
        <w:t>(a)</w:t>
      </w:r>
    </w:p>
    <w:p w:rsidR="00CF0AB3" w:rsidRDefault="00CF0AB3" w:rsidP="00F00DFD">
      <w:pPr>
        <w:shd w:val="clear" w:color="auto" w:fill="FFFFFF"/>
        <w:spacing w:after="195"/>
        <w:rPr>
          <w:rFonts w:ascii="Arial" w:hAnsi="Arial" w:cs="Arial"/>
          <w:color w:val="313335"/>
          <w:spacing w:val="2"/>
          <w:sz w:val="21"/>
          <w:szCs w:val="21"/>
        </w:rPr>
      </w:pPr>
      <w:r>
        <w:rPr>
          <w:rFonts w:ascii="Arial" w:hAnsi="Arial" w:cs="Arial"/>
          <w:color w:val="313335"/>
          <w:spacing w:val="2"/>
          <w:sz w:val="21"/>
          <w:szCs w:val="21"/>
        </w:rPr>
        <w:t xml:space="preserve">Single-family detached, duplex, townhouses, multiple </w:t>
      </w:r>
      <w:proofErr w:type="gramStart"/>
      <w:r>
        <w:rPr>
          <w:rFonts w:ascii="Arial" w:hAnsi="Arial" w:cs="Arial"/>
          <w:color w:val="313335"/>
          <w:spacing w:val="2"/>
          <w:sz w:val="21"/>
          <w:szCs w:val="21"/>
        </w:rPr>
        <w:t>dwellings</w:t>
      </w:r>
      <w:proofErr w:type="gramEnd"/>
      <w:r>
        <w:rPr>
          <w:rFonts w:ascii="Arial" w:hAnsi="Arial" w:cs="Arial"/>
          <w:color w:val="313335"/>
          <w:spacing w:val="2"/>
          <w:sz w:val="21"/>
          <w:szCs w:val="21"/>
        </w:rPr>
        <w:t xml:space="preserve"> and apartments.</w:t>
      </w:r>
    </w:p>
    <w:p w:rsidR="00CF0AB3" w:rsidRDefault="00CF0AB3" w:rsidP="00F00DFD">
      <w:pPr>
        <w:shd w:val="clear" w:color="auto" w:fill="FFFFFF"/>
        <w:spacing w:before="100" w:beforeAutospacing="1" w:after="100" w:afterAutospacing="1"/>
        <w:jc w:val="right"/>
        <w:rPr>
          <w:rFonts w:ascii="Arial" w:hAnsi="Arial" w:cs="Arial"/>
          <w:color w:val="313335"/>
          <w:spacing w:val="2"/>
          <w:sz w:val="21"/>
          <w:szCs w:val="21"/>
        </w:rPr>
      </w:pPr>
      <w:r>
        <w:rPr>
          <w:rFonts w:ascii="Arial" w:hAnsi="Arial" w:cs="Arial"/>
          <w:color w:val="313335"/>
          <w:spacing w:val="2"/>
          <w:sz w:val="21"/>
          <w:szCs w:val="21"/>
        </w:rPr>
        <w:t>(b)</w:t>
      </w:r>
    </w:p>
    <w:p w:rsidR="00CF0AB3" w:rsidRDefault="00CF0AB3" w:rsidP="00F00DFD">
      <w:pPr>
        <w:shd w:val="clear" w:color="auto" w:fill="FFFFFF"/>
        <w:spacing w:after="195"/>
        <w:rPr>
          <w:rFonts w:ascii="Arial" w:hAnsi="Arial" w:cs="Arial"/>
          <w:color w:val="313335"/>
          <w:spacing w:val="2"/>
          <w:sz w:val="21"/>
          <w:szCs w:val="21"/>
        </w:rPr>
      </w:pPr>
      <w:r>
        <w:rPr>
          <w:rFonts w:ascii="Arial" w:hAnsi="Arial" w:cs="Arial"/>
          <w:color w:val="313335"/>
          <w:spacing w:val="2"/>
          <w:sz w:val="21"/>
          <w:szCs w:val="21"/>
        </w:rPr>
        <w:t>Other uses as permitted in all "R" Districts.</w:t>
      </w:r>
    </w:p>
    <w:p w:rsidR="00CF0AB3" w:rsidRDefault="00CF0AB3" w:rsidP="00F00DFD">
      <w:pPr>
        <w:shd w:val="clear" w:color="auto" w:fill="FFFFFF"/>
        <w:spacing w:before="100" w:beforeAutospacing="1" w:after="100" w:afterAutospacing="1"/>
        <w:jc w:val="right"/>
        <w:rPr>
          <w:rFonts w:ascii="Arial" w:hAnsi="Arial" w:cs="Arial"/>
          <w:color w:val="313335"/>
          <w:spacing w:val="2"/>
          <w:sz w:val="21"/>
          <w:szCs w:val="21"/>
        </w:rPr>
      </w:pPr>
      <w:r>
        <w:rPr>
          <w:rFonts w:ascii="Arial" w:hAnsi="Arial" w:cs="Arial"/>
          <w:color w:val="313335"/>
          <w:spacing w:val="2"/>
          <w:sz w:val="21"/>
          <w:szCs w:val="21"/>
        </w:rPr>
        <w:t>(c)</w:t>
      </w:r>
    </w:p>
    <w:p w:rsidR="00CF0AB3" w:rsidRDefault="00CF0AB3" w:rsidP="00F00DFD">
      <w:pPr>
        <w:shd w:val="clear" w:color="auto" w:fill="FFFFFF"/>
        <w:spacing w:after="195"/>
        <w:rPr>
          <w:rFonts w:ascii="Arial" w:hAnsi="Arial" w:cs="Arial"/>
          <w:color w:val="313335"/>
          <w:spacing w:val="2"/>
          <w:sz w:val="21"/>
          <w:szCs w:val="21"/>
        </w:rPr>
      </w:pPr>
      <w:proofErr w:type="gramStart"/>
      <w:r>
        <w:rPr>
          <w:rFonts w:ascii="Arial" w:hAnsi="Arial" w:cs="Arial"/>
          <w:color w:val="313335"/>
          <w:spacing w:val="2"/>
          <w:sz w:val="21"/>
          <w:szCs w:val="21"/>
        </w:rPr>
        <w:t>Neighborhood retail uses and other nonresidential uses limited to those enumerated in the B-1 District as may be specifically and selectively authorized in the approved development plan as to type and size only when integrated by design as an accessory element of the project, and only when located in an area that could be appropriately zoned for said use and approved as provided below, provided that the development is planned for more than four hundred (400) dwelling units.</w:t>
      </w:r>
      <w:proofErr w:type="gramEnd"/>
    </w:p>
    <w:p w:rsidR="00CF0AB3" w:rsidRDefault="00CF0AB3" w:rsidP="00F00DFD">
      <w:pPr>
        <w:shd w:val="clear" w:color="auto" w:fill="FFFFFF"/>
        <w:spacing w:before="100" w:beforeAutospacing="1" w:after="100" w:afterAutospacing="1"/>
        <w:jc w:val="right"/>
        <w:rPr>
          <w:rFonts w:ascii="Arial" w:hAnsi="Arial" w:cs="Arial"/>
          <w:color w:val="313335"/>
          <w:spacing w:val="2"/>
          <w:sz w:val="21"/>
          <w:szCs w:val="21"/>
        </w:rPr>
      </w:pPr>
      <w:r>
        <w:rPr>
          <w:rFonts w:ascii="Arial" w:hAnsi="Arial" w:cs="Arial"/>
          <w:color w:val="313335"/>
          <w:spacing w:val="2"/>
          <w:sz w:val="21"/>
          <w:szCs w:val="21"/>
        </w:rPr>
        <w:t>(d)</w:t>
      </w:r>
    </w:p>
    <w:p w:rsidR="00CF0AB3" w:rsidRDefault="00CF0AB3" w:rsidP="00F00DFD">
      <w:pPr>
        <w:shd w:val="clear" w:color="auto" w:fill="FFFFFF"/>
        <w:spacing w:after="195"/>
        <w:rPr>
          <w:rFonts w:ascii="Arial" w:hAnsi="Arial" w:cs="Arial"/>
          <w:color w:val="313335"/>
          <w:spacing w:val="2"/>
          <w:sz w:val="21"/>
          <w:szCs w:val="21"/>
        </w:rPr>
      </w:pPr>
      <w:r>
        <w:rPr>
          <w:rFonts w:ascii="Arial" w:hAnsi="Arial" w:cs="Arial"/>
          <w:color w:val="313335"/>
          <w:spacing w:val="2"/>
          <w:sz w:val="21"/>
          <w:szCs w:val="21"/>
        </w:rPr>
        <w:t xml:space="preserve">Such other uses, including neighborhood retail and other nonresidential uses authorized in a B-1 District, as the planning commission finds to be directly related and necessary to the primary purpose of the development and which are limited to the sale, </w:t>
      </w:r>
      <w:proofErr w:type="gramStart"/>
      <w:r>
        <w:rPr>
          <w:rFonts w:ascii="Arial" w:hAnsi="Arial" w:cs="Arial"/>
          <w:color w:val="313335"/>
          <w:spacing w:val="2"/>
          <w:sz w:val="21"/>
          <w:szCs w:val="21"/>
        </w:rPr>
        <w:t>lease</w:t>
      </w:r>
      <w:proofErr w:type="gramEnd"/>
      <w:r>
        <w:rPr>
          <w:rFonts w:ascii="Arial" w:hAnsi="Arial" w:cs="Arial"/>
          <w:color w:val="313335"/>
          <w:spacing w:val="2"/>
          <w:sz w:val="21"/>
          <w:szCs w:val="21"/>
        </w:rPr>
        <w:t xml:space="preserve"> or furnishing of goods or services to residents of the development.</w:t>
      </w:r>
    </w:p>
    <w:p w:rsidR="00CF0AB3" w:rsidRDefault="00CF0AB3" w:rsidP="00F00DFD">
      <w:pPr>
        <w:shd w:val="clear" w:color="auto" w:fill="FFFFFF"/>
        <w:spacing w:before="100" w:beforeAutospacing="1" w:after="100" w:afterAutospacing="1"/>
        <w:jc w:val="right"/>
        <w:rPr>
          <w:rFonts w:ascii="Arial" w:hAnsi="Arial" w:cs="Arial"/>
          <w:color w:val="313335"/>
          <w:spacing w:val="2"/>
          <w:sz w:val="21"/>
          <w:szCs w:val="21"/>
        </w:rPr>
      </w:pPr>
      <w:r>
        <w:rPr>
          <w:rFonts w:ascii="Arial" w:hAnsi="Arial" w:cs="Arial"/>
          <w:color w:val="313335"/>
          <w:spacing w:val="2"/>
          <w:sz w:val="21"/>
          <w:szCs w:val="21"/>
        </w:rPr>
        <w:t>(H)</w:t>
      </w:r>
    </w:p>
    <w:p w:rsidR="00CF0AB3" w:rsidRDefault="00CF0AB3" w:rsidP="00F00DFD">
      <w:pPr>
        <w:shd w:val="clear" w:color="auto" w:fill="FFFFFF"/>
        <w:spacing w:after="195"/>
        <w:rPr>
          <w:rFonts w:ascii="Arial" w:hAnsi="Arial" w:cs="Arial"/>
          <w:color w:val="313335"/>
          <w:spacing w:val="2"/>
          <w:sz w:val="21"/>
          <w:szCs w:val="21"/>
        </w:rPr>
      </w:pPr>
      <w:r>
        <w:rPr>
          <w:rFonts w:ascii="Arial" w:hAnsi="Arial" w:cs="Arial"/>
          <w:i/>
          <w:iCs/>
          <w:color w:val="313335"/>
          <w:spacing w:val="2"/>
          <w:sz w:val="21"/>
          <w:szCs w:val="21"/>
        </w:rPr>
        <w:t>Use control.</w:t>
      </w:r>
    </w:p>
    <w:p w:rsidR="00CF0AB3" w:rsidRDefault="00CF0AB3" w:rsidP="00F00DFD">
      <w:pPr>
        <w:shd w:val="clear" w:color="auto" w:fill="FFFFFF"/>
        <w:spacing w:before="100" w:beforeAutospacing="1" w:after="100" w:afterAutospacing="1"/>
        <w:jc w:val="right"/>
        <w:rPr>
          <w:rFonts w:ascii="Arial" w:hAnsi="Arial" w:cs="Arial"/>
          <w:color w:val="313335"/>
          <w:spacing w:val="2"/>
          <w:sz w:val="21"/>
          <w:szCs w:val="21"/>
        </w:rPr>
      </w:pPr>
      <w:r>
        <w:rPr>
          <w:rFonts w:ascii="Arial" w:hAnsi="Arial" w:cs="Arial"/>
          <w:color w:val="313335"/>
          <w:spacing w:val="2"/>
          <w:sz w:val="21"/>
          <w:szCs w:val="21"/>
        </w:rPr>
        <w:t>(1)</w:t>
      </w:r>
    </w:p>
    <w:p w:rsidR="00CF0AB3" w:rsidRDefault="00CF0AB3" w:rsidP="00F00DFD">
      <w:pPr>
        <w:shd w:val="clear" w:color="auto" w:fill="FFFFFF"/>
        <w:spacing w:after="195"/>
        <w:rPr>
          <w:rFonts w:ascii="Arial" w:hAnsi="Arial" w:cs="Arial"/>
          <w:color w:val="313335"/>
          <w:spacing w:val="2"/>
          <w:sz w:val="21"/>
          <w:szCs w:val="21"/>
        </w:rPr>
      </w:pPr>
      <w:proofErr w:type="gramStart"/>
      <w:r>
        <w:rPr>
          <w:rFonts w:ascii="Arial" w:hAnsi="Arial" w:cs="Arial"/>
          <w:color w:val="313335"/>
          <w:spacing w:val="2"/>
          <w:sz w:val="21"/>
          <w:szCs w:val="21"/>
        </w:rPr>
        <w:lastRenderedPageBreak/>
        <w:t>The development of neighborhood retail uses in </w:t>
      </w:r>
      <w:r>
        <w:rPr>
          <w:rFonts w:ascii="Arial" w:hAnsi="Arial" w:cs="Arial"/>
          <w:color w:val="313335"/>
          <w:spacing w:val="2"/>
          <w:sz w:val="21"/>
          <w:szCs w:val="21"/>
          <w:shd w:val="clear" w:color="auto" w:fill="FFFF00"/>
        </w:rPr>
        <w:t>PRD</w:t>
      </w:r>
      <w:r>
        <w:rPr>
          <w:rFonts w:ascii="Arial" w:hAnsi="Arial" w:cs="Arial"/>
          <w:color w:val="313335"/>
          <w:spacing w:val="2"/>
          <w:sz w:val="21"/>
          <w:szCs w:val="21"/>
        </w:rPr>
        <w:t> Districts shall not be permitted until two hundred (200) or more dwelling units are under construction or completed; provided, however, that this subdivision shall not apply to uses which the planning commission has found to be directly related and necessary to the primary purpose of the development and which are limited to the sale, lease or furnishing of goods or services to residents of the development.</w:t>
      </w:r>
      <w:proofErr w:type="gramEnd"/>
    </w:p>
    <w:p w:rsidR="00CF0AB3" w:rsidRDefault="00CF0AB3" w:rsidP="00F00DFD">
      <w:pPr>
        <w:shd w:val="clear" w:color="auto" w:fill="FFFFFF"/>
        <w:spacing w:before="100" w:beforeAutospacing="1" w:after="100" w:afterAutospacing="1"/>
        <w:jc w:val="right"/>
        <w:rPr>
          <w:rFonts w:ascii="Arial" w:hAnsi="Arial" w:cs="Arial"/>
          <w:color w:val="313335"/>
          <w:spacing w:val="2"/>
          <w:sz w:val="21"/>
          <w:szCs w:val="21"/>
        </w:rPr>
      </w:pPr>
      <w:r>
        <w:rPr>
          <w:rFonts w:ascii="Arial" w:hAnsi="Arial" w:cs="Arial"/>
          <w:color w:val="313335"/>
          <w:spacing w:val="2"/>
          <w:sz w:val="21"/>
          <w:szCs w:val="21"/>
        </w:rPr>
        <w:t>(2)</w:t>
      </w:r>
    </w:p>
    <w:p w:rsidR="00CF0AB3" w:rsidRDefault="00CF0AB3" w:rsidP="00F00DFD">
      <w:pPr>
        <w:shd w:val="clear" w:color="auto" w:fill="FFFFFF"/>
        <w:spacing w:after="195"/>
        <w:rPr>
          <w:rFonts w:ascii="Arial" w:hAnsi="Arial" w:cs="Arial"/>
          <w:color w:val="313335"/>
          <w:spacing w:val="2"/>
          <w:sz w:val="21"/>
          <w:szCs w:val="21"/>
        </w:rPr>
      </w:pPr>
      <w:r>
        <w:rPr>
          <w:rFonts w:ascii="Arial" w:hAnsi="Arial" w:cs="Arial"/>
          <w:color w:val="313335"/>
          <w:spacing w:val="2"/>
          <w:sz w:val="21"/>
          <w:szCs w:val="21"/>
        </w:rPr>
        <w:t>There shall be a minimum of ten (10) per cent of the total area of the </w:t>
      </w:r>
      <w:r>
        <w:rPr>
          <w:rFonts w:ascii="Arial" w:hAnsi="Arial" w:cs="Arial"/>
          <w:color w:val="313335"/>
          <w:spacing w:val="2"/>
          <w:sz w:val="21"/>
          <w:szCs w:val="21"/>
          <w:shd w:val="clear" w:color="auto" w:fill="FFFF00"/>
        </w:rPr>
        <w:t>PRD</w:t>
      </w:r>
      <w:r>
        <w:rPr>
          <w:rFonts w:ascii="Arial" w:hAnsi="Arial" w:cs="Arial"/>
          <w:color w:val="313335"/>
          <w:spacing w:val="2"/>
          <w:sz w:val="21"/>
          <w:szCs w:val="21"/>
        </w:rPr>
        <w:t xml:space="preserve"> dedicated or reserved as usable common "open space" land. Common "open space" land </w:t>
      </w:r>
      <w:proofErr w:type="gramStart"/>
      <w:r>
        <w:rPr>
          <w:rFonts w:ascii="Arial" w:hAnsi="Arial" w:cs="Arial"/>
          <w:color w:val="313335"/>
          <w:spacing w:val="2"/>
          <w:sz w:val="21"/>
          <w:szCs w:val="21"/>
        </w:rPr>
        <w:t>shall be clearly designated</w:t>
      </w:r>
      <w:proofErr w:type="gramEnd"/>
      <w:r>
        <w:rPr>
          <w:rFonts w:ascii="Arial" w:hAnsi="Arial" w:cs="Arial"/>
          <w:color w:val="313335"/>
          <w:spacing w:val="2"/>
          <w:sz w:val="21"/>
          <w:szCs w:val="21"/>
        </w:rPr>
        <w:t xml:space="preserve"> on the plan as to the character of use and development but shall not include:</w:t>
      </w:r>
    </w:p>
    <w:p w:rsidR="00CF0AB3" w:rsidRDefault="00CF0AB3" w:rsidP="00F00DFD">
      <w:pPr>
        <w:shd w:val="clear" w:color="auto" w:fill="FFFFFF"/>
        <w:spacing w:before="100" w:beforeAutospacing="1" w:after="100" w:afterAutospacing="1"/>
        <w:jc w:val="right"/>
        <w:rPr>
          <w:rFonts w:ascii="Arial" w:hAnsi="Arial" w:cs="Arial"/>
          <w:color w:val="313335"/>
          <w:spacing w:val="2"/>
          <w:sz w:val="21"/>
          <w:szCs w:val="21"/>
        </w:rPr>
      </w:pPr>
      <w:r>
        <w:rPr>
          <w:rFonts w:ascii="Arial" w:hAnsi="Arial" w:cs="Arial"/>
          <w:color w:val="313335"/>
          <w:spacing w:val="2"/>
          <w:sz w:val="21"/>
          <w:szCs w:val="21"/>
        </w:rPr>
        <w:t>(a)</w:t>
      </w:r>
    </w:p>
    <w:p w:rsidR="00CF0AB3" w:rsidRDefault="00CF0AB3" w:rsidP="00F00DFD">
      <w:pPr>
        <w:shd w:val="clear" w:color="auto" w:fill="FFFFFF"/>
        <w:spacing w:after="195"/>
        <w:rPr>
          <w:rFonts w:ascii="Arial" w:hAnsi="Arial" w:cs="Arial"/>
          <w:color w:val="313335"/>
          <w:spacing w:val="2"/>
          <w:sz w:val="21"/>
          <w:szCs w:val="21"/>
        </w:rPr>
      </w:pPr>
      <w:r>
        <w:rPr>
          <w:rFonts w:ascii="Arial" w:hAnsi="Arial" w:cs="Arial"/>
          <w:color w:val="313335"/>
          <w:spacing w:val="2"/>
          <w:sz w:val="21"/>
          <w:szCs w:val="21"/>
        </w:rPr>
        <w:t>Areas reserved for the exclusive use or benefit of an individual tenant or owner, nor</w:t>
      </w:r>
    </w:p>
    <w:p w:rsidR="00CF0AB3" w:rsidRDefault="00CF0AB3" w:rsidP="00F00DFD">
      <w:pPr>
        <w:shd w:val="clear" w:color="auto" w:fill="FFFFFF"/>
        <w:spacing w:before="100" w:beforeAutospacing="1" w:after="100" w:afterAutospacing="1"/>
        <w:jc w:val="right"/>
        <w:rPr>
          <w:rFonts w:ascii="Arial" w:hAnsi="Arial" w:cs="Arial"/>
          <w:color w:val="313335"/>
          <w:spacing w:val="2"/>
          <w:sz w:val="21"/>
          <w:szCs w:val="21"/>
        </w:rPr>
      </w:pPr>
      <w:r>
        <w:rPr>
          <w:rFonts w:ascii="Arial" w:hAnsi="Arial" w:cs="Arial"/>
          <w:color w:val="313335"/>
          <w:spacing w:val="2"/>
          <w:sz w:val="21"/>
          <w:szCs w:val="21"/>
        </w:rPr>
        <w:t>(b)</w:t>
      </w:r>
    </w:p>
    <w:p w:rsidR="00CF0AB3" w:rsidRDefault="00CF0AB3" w:rsidP="00F00DFD">
      <w:pPr>
        <w:shd w:val="clear" w:color="auto" w:fill="FFFFFF"/>
        <w:spacing w:after="195"/>
        <w:rPr>
          <w:rFonts w:ascii="Arial" w:hAnsi="Arial" w:cs="Arial"/>
          <w:color w:val="313335"/>
          <w:spacing w:val="2"/>
          <w:sz w:val="21"/>
          <w:szCs w:val="21"/>
        </w:rPr>
      </w:pPr>
      <w:r>
        <w:rPr>
          <w:rFonts w:ascii="Arial" w:hAnsi="Arial" w:cs="Arial"/>
          <w:color w:val="313335"/>
          <w:spacing w:val="2"/>
          <w:sz w:val="21"/>
          <w:szCs w:val="21"/>
        </w:rPr>
        <w:t>Dedicated streets, alleys or other public rights-of-way, nor</w:t>
      </w:r>
    </w:p>
    <w:p w:rsidR="00CF0AB3" w:rsidRDefault="00CF0AB3" w:rsidP="00F00DFD">
      <w:pPr>
        <w:shd w:val="clear" w:color="auto" w:fill="FFFFFF"/>
        <w:spacing w:before="100" w:beforeAutospacing="1" w:after="100" w:afterAutospacing="1"/>
        <w:jc w:val="right"/>
        <w:rPr>
          <w:rFonts w:ascii="Arial" w:hAnsi="Arial" w:cs="Arial"/>
          <w:color w:val="313335"/>
          <w:spacing w:val="2"/>
          <w:sz w:val="21"/>
          <w:szCs w:val="21"/>
        </w:rPr>
      </w:pPr>
      <w:r>
        <w:rPr>
          <w:rFonts w:ascii="Arial" w:hAnsi="Arial" w:cs="Arial"/>
          <w:color w:val="313335"/>
          <w:spacing w:val="2"/>
          <w:sz w:val="21"/>
          <w:szCs w:val="21"/>
        </w:rPr>
        <w:t>(c)</w:t>
      </w:r>
    </w:p>
    <w:p w:rsidR="00CF0AB3" w:rsidRDefault="00CF0AB3" w:rsidP="00F00DFD">
      <w:pPr>
        <w:shd w:val="clear" w:color="auto" w:fill="FFFFFF"/>
        <w:spacing w:after="195"/>
        <w:rPr>
          <w:rFonts w:ascii="Arial" w:hAnsi="Arial" w:cs="Arial"/>
          <w:color w:val="313335"/>
          <w:spacing w:val="2"/>
          <w:sz w:val="21"/>
          <w:szCs w:val="21"/>
        </w:rPr>
      </w:pPr>
      <w:r>
        <w:rPr>
          <w:rFonts w:ascii="Arial" w:hAnsi="Arial" w:cs="Arial"/>
          <w:color w:val="313335"/>
          <w:spacing w:val="2"/>
          <w:sz w:val="21"/>
          <w:szCs w:val="21"/>
        </w:rPr>
        <w:t>Vehicular drives, parking, loading and storage areas.</w:t>
      </w:r>
    </w:p>
    <w:p w:rsidR="00CF0AB3" w:rsidRDefault="00CF0AB3" w:rsidP="00F00DFD">
      <w:pPr>
        <w:shd w:val="clear" w:color="auto" w:fill="FFFFFF"/>
        <w:spacing w:before="100" w:beforeAutospacing="1" w:after="100" w:afterAutospacing="1"/>
        <w:jc w:val="right"/>
        <w:rPr>
          <w:rFonts w:ascii="Arial" w:hAnsi="Arial" w:cs="Arial"/>
          <w:color w:val="313335"/>
          <w:spacing w:val="2"/>
          <w:sz w:val="21"/>
          <w:szCs w:val="21"/>
        </w:rPr>
      </w:pPr>
      <w:r>
        <w:rPr>
          <w:rFonts w:ascii="Arial" w:hAnsi="Arial" w:cs="Arial"/>
          <w:color w:val="313335"/>
          <w:spacing w:val="2"/>
          <w:sz w:val="21"/>
          <w:szCs w:val="21"/>
        </w:rPr>
        <w:t>(3)</w:t>
      </w:r>
    </w:p>
    <w:p w:rsidR="00CF0AB3" w:rsidRDefault="00CF0AB3" w:rsidP="00F00DFD">
      <w:pPr>
        <w:shd w:val="clear" w:color="auto" w:fill="FFFFFF"/>
        <w:spacing w:after="195"/>
        <w:rPr>
          <w:rFonts w:ascii="Arial" w:hAnsi="Arial" w:cs="Arial"/>
          <w:color w:val="313335"/>
          <w:spacing w:val="2"/>
          <w:sz w:val="21"/>
          <w:szCs w:val="21"/>
        </w:rPr>
      </w:pPr>
      <w:r>
        <w:rPr>
          <w:rFonts w:ascii="Arial" w:hAnsi="Arial" w:cs="Arial"/>
          <w:color w:val="313335"/>
          <w:spacing w:val="2"/>
          <w:sz w:val="21"/>
          <w:szCs w:val="21"/>
        </w:rPr>
        <w:t xml:space="preserve">Adequate guarantees </w:t>
      </w:r>
      <w:proofErr w:type="gramStart"/>
      <w:r>
        <w:rPr>
          <w:rFonts w:ascii="Arial" w:hAnsi="Arial" w:cs="Arial"/>
          <w:color w:val="313335"/>
          <w:spacing w:val="2"/>
          <w:sz w:val="21"/>
          <w:szCs w:val="21"/>
        </w:rPr>
        <w:t>must be provided</w:t>
      </w:r>
      <w:proofErr w:type="gramEnd"/>
      <w:r>
        <w:rPr>
          <w:rFonts w:ascii="Arial" w:hAnsi="Arial" w:cs="Arial"/>
          <w:color w:val="313335"/>
          <w:spacing w:val="2"/>
          <w:sz w:val="21"/>
          <w:szCs w:val="21"/>
        </w:rPr>
        <w:t xml:space="preserve"> to insure permanent retention and maintenance of "open space" land area, either by private reservation for the use of the residents within the </w:t>
      </w:r>
      <w:r>
        <w:rPr>
          <w:rFonts w:ascii="Arial" w:hAnsi="Arial" w:cs="Arial"/>
          <w:color w:val="313335"/>
          <w:spacing w:val="2"/>
          <w:sz w:val="21"/>
          <w:szCs w:val="21"/>
          <w:shd w:val="clear" w:color="auto" w:fill="FFFF00"/>
        </w:rPr>
        <w:t>PRD</w:t>
      </w:r>
      <w:r>
        <w:rPr>
          <w:rFonts w:ascii="Arial" w:hAnsi="Arial" w:cs="Arial"/>
          <w:color w:val="313335"/>
          <w:spacing w:val="2"/>
          <w:sz w:val="21"/>
          <w:szCs w:val="21"/>
        </w:rPr>
        <w:t> or by dedication to the public or a combination thereof.</w:t>
      </w:r>
    </w:p>
    <w:p w:rsidR="00CF0AB3" w:rsidRDefault="00CF0AB3" w:rsidP="00F00DFD">
      <w:pPr>
        <w:shd w:val="clear" w:color="auto" w:fill="FFFFFF"/>
        <w:spacing w:before="100" w:beforeAutospacing="1" w:after="100" w:afterAutospacing="1"/>
        <w:jc w:val="right"/>
        <w:rPr>
          <w:rFonts w:ascii="Arial" w:hAnsi="Arial" w:cs="Arial"/>
          <w:color w:val="313335"/>
          <w:spacing w:val="2"/>
          <w:sz w:val="21"/>
          <w:szCs w:val="21"/>
        </w:rPr>
      </w:pPr>
      <w:r>
        <w:rPr>
          <w:rFonts w:ascii="Arial" w:hAnsi="Arial" w:cs="Arial"/>
          <w:color w:val="313335"/>
          <w:spacing w:val="2"/>
          <w:sz w:val="21"/>
          <w:szCs w:val="21"/>
        </w:rPr>
        <w:t>(4)</w:t>
      </w:r>
    </w:p>
    <w:p w:rsidR="00CF0AB3" w:rsidRDefault="00CF0AB3" w:rsidP="00F00DFD">
      <w:pPr>
        <w:shd w:val="clear" w:color="auto" w:fill="FFFFFF"/>
        <w:spacing w:after="195"/>
        <w:rPr>
          <w:rFonts w:ascii="Arial" w:hAnsi="Arial" w:cs="Arial"/>
          <w:color w:val="313335"/>
          <w:spacing w:val="2"/>
          <w:sz w:val="21"/>
          <w:szCs w:val="21"/>
        </w:rPr>
      </w:pPr>
      <w:r>
        <w:rPr>
          <w:rFonts w:ascii="Arial" w:hAnsi="Arial" w:cs="Arial"/>
          <w:color w:val="313335"/>
          <w:spacing w:val="2"/>
          <w:sz w:val="21"/>
          <w:szCs w:val="21"/>
        </w:rPr>
        <w:t>Off-street parking shall be provided in accordance with</w:t>
      </w:r>
      <w:hyperlink r:id="rId14" w:history="1">
        <w:r>
          <w:rPr>
            <w:rStyle w:val="Hyperlink"/>
            <w:rFonts w:ascii="Arial" w:hAnsi="Arial" w:cs="Arial"/>
            <w:color w:val="096FCC"/>
            <w:spacing w:val="2"/>
            <w:sz w:val="21"/>
            <w:szCs w:val="21"/>
          </w:rPr>
          <w:t> section 25-16</w:t>
        </w:r>
      </w:hyperlink>
      <w:r>
        <w:rPr>
          <w:rFonts w:ascii="Arial" w:hAnsi="Arial" w:cs="Arial"/>
          <w:color w:val="313335"/>
          <w:spacing w:val="2"/>
          <w:sz w:val="21"/>
          <w:szCs w:val="21"/>
        </w:rPr>
        <w:t> of this [zoning] Ordinance.</w:t>
      </w:r>
    </w:p>
    <w:p w:rsidR="00CF0AB3" w:rsidRDefault="00CF0AB3" w:rsidP="00F00DFD">
      <w:pPr>
        <w:shd w:val="clear" w:color="auto" w:fill="FFFFFF"/>
        <w:spacing w:before="100" w:beforeAutospacing="1" w:after="100" w:afterAutospacing="1"/>
        <w:jc w:val="right"/>
        <w:rPr>
          <w:rFonts w:ascii="Arial" w:hAnsi="Arial" w:cs="Arial"/>
          <w:color w:val="313335"/>
          <w:spacing w:val="2"/>
          <w:sz w:val="21"/>
          <w:szCs w:val="21"/>
        </w:rPr>
      </w:pPr>
      <w:r>
        <w:rPr>
          <w:rFonts w:ascii="Arial" w:hAnsi="Arial" w:cs="Arial"/>
          <w:color w:val="313335"/>
          <w:spacing w:val="2"/>
          <w:sz w:val="21"/>
          <w:szCs w:val="21"/>
        </w:rPr>
        <w:t>(I)</w:t>
      </w:r>
    </w:p>
    <w:p w:rsidR="00CF0AB3" w:rsidRDefault="00CF0AB3" w:rsidP="00F00DFD">
      <w:pPr>
        <w:shd w:val="clear" w:color="auto" w:fill="FFFFFF"/>
        <w:spacing w:after="195"/>
        <w:rPr>
          <w:rFonts w:ascii="Arial" w:hAnsi="Arial" w:cs="Arial"/>
          <w:color w:val="313335"/>
          <w:spacing w:val="2"/>
          <w:sz w:val="21"/>
          <w:szCs w:val="21"/>
        </w:rPr>
      </w:pPr>
      <w:r>
        <w:rPr>
          <w:rFonts w:ascii="Arial" w:hAnsi="Arial" w:cs="Arial"/>
          <w:color w:val="313335"/>
          <w:spacing w:val="2"/>
          <w:sz w:val="21"/>
          <w:szCs w:val="21"/>
          <w:shd w:val="clear" w:color="auto" w:fill="FFFF00"/>
        </w:rPr>
        <w:t>PRD</w:t>
      </w:r>
      <w:r>
        <w:rPr>
          <w:rFonts w:ascii="Arial" w:hAnsi="Arial" w:cs="Arial"/>
          <w:i/>
          <w:iCs/>
          <w:color w:val="313335"/>
          <w:spacing w:val="2"/>
          <w:sz w:val="21"/>
          <w:szCs w:val="21"/>
        </w:rPr>
        <w:t> </w:t>
      </w:r>
      <w:proofErr w:type="gramStart"/>
      <w:r>
        <w:rPr>
          <w:rFonts w:ascii="Arial" w:hAnsi="Arial" w:cs="Arial"/>
          <w:i/>
          <w:iCs/>
          <w:color w:val="313335"/>
          <w:spacing w:val="2"/>
          <w:sz w:val="21"/>
          <w:szCs w:val="21"/>
        </w:rPr>
        <w:t>Districts,</w:t>
      </w:r>
      <w:proofErr w:type="gramEnd"/>
      <w:r>
        <w:rPr>
          <w:rFonts w:ascii="Arial" w:hAnsi="Arial" w:cs="Arial"/>
          <w:i/>
          <w:iCs/>
          <w:color w:val="313335"/>
          <w:spacing w:val="2"/>
          <w:sz w:val="21"/>
          <w:szCs w:val="21"/>
        </w:rPr>
        <w:t xml:space="preserve"> and layout and design requirements.</w:t>
      </w:r>
      <w:r>
        <w:rPr>
          <w:rFonts w:ascii="Arial" w:hAnsi="Arial" w:cs="Arial"/>
          <w:color w:val="313335"/>
          <w:spacing w:val="2"/>
          <w:sz w:val="21"/>
          <w:szCs w:val="21"/>
        </w:rPr>
        <w:t> </w:t>
      </w:r>
      <w:r>
        <w:rPr>
          <w:rFonts w:ascii="Arial" w:hAnsi="Arial" w:cs="Arial"/>
          <w:color w:val="313335"/>
          <w:spacing w:val="2"/>
          <w:sz w:val="21"/>
          <w:szCs w:val="21"/>
          <w:shd w:val="clear" w:color="auto" w:fill="FFFF00"/>
        </w:rPr>
        <w:t>PRD</w:t>
      </w:r>
      <w:r>
        <w:rPr>
          <w:rFonts w:ascii="Arial" w:hAnsi="Arial" w:cs="Arial"/>
          <w:color w:val="313335"/>
          <w:spacing w:val="2"/>
          <w:sz w:val="21"/>
          <w:szCs w:val="21"/>
        </w:rPr>
        <w:t xml:space="preserve"> Districts together with applicable minimum yard, height, area coverage, and density requirements for each district </w:t>
      </w:r>
      <w:proofErr w:type="gramStart"/>
      <w:r>
        <w:rPr>
          <w:rFonts w:ascii="Arial" w:hAnsi="Arial" w:cs="Arial"/>
          <w:color w:val="313335"/>
          <w:spacing w:val="2"/>
          <w:sz w:val="21"/>
          <w:szCs w:val="21"/>
        </w:rPr>
        <w:t>are hereby established</w:t>
      </w:r>
      <w:proofErr w:type="gramEnd"/>
      <w:r>
        <w:rPr>
          <w:rFonts w:ascii="Arial" w:hAnsi="Arial" w:cs="Arial"/>
          <w:color w:val="313335"/>
          <w:spacing w:val="2"/>
          <w:sz w:val="21"/>
          <w:szCs w:val="21"/>
        </w:rPr>
        <w:t xml:space="preserve"> as follows:</w:t>
      </w:r>
    </w:p>
    <w:p w:rsidR="00CF0AB3" w:rsidRDefault="00CF0AB3" w:rsidP="00F00DFD">
      <w:pPr>
        <w:shd w:val="clear" w:color="auto" w:fill="FFFFFF"/>
        <w:spacing w:before="100" w:beforeAutospacing="1" w:after="100" w:afterAutospacing="1"/>
        <w:rPr>
          <w:rFonts w:ascii="Arial" w:hAnsi="Arial" w:cs="Arial"/>
          <w:color w:val="313335"/>
          <w:sz w:val="21"/>
          <w:szCs w:val="21"/>
        </w:rPr>
      </w:pPr>
      <w:r>
        <w:rPr>
          <w:rFonts w:ascii="Arial" w:hAnsi="Arial" w:cs="Arial"/>
          <w:color w:val="313335"/>
          <w:sz w:val="21"/>
          <w:szCs w:val="21"/>
        </w:rPr>
        <w:t> EXPAND</w:t>
      </w:r>
    </w:p>
    <w:tbl>
      <w:tblPr>
        <w:tblW w:w="0" w:type="auto"/>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356"/>
        <w:gridCol w:w="1402"/>
        <w:gridCol w:w="1219"/>
        <w:gridCol w:w="429"/>
        <w:gridCol w:w="2031"/>
        <w:gridCol w:w="969"/>
        <w:gridCol w:w="969"/>
        <w:gridCol w:w="969"/>
      </w:tblGrid>
      <w:tr w:rsidR="00CF0AB3" w:rsidTr="00F00DFD">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shd w:val="clear" w:color="auto" w:fill="FFFF00"/>
              </w:rPr>
              <w:t>PRD</w:t>
            </w:r>
            <w:r>
              <w:rPr>
                <w:szCs w:val="24"/>
              </w:rPr>
              <w:t> Districts</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Maximum Dwelling Units Per Gross Acre</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Maximum Building Height</w:t>
            </w:r>
            <w:r>
              <w:rPr>
                <w:szCs w:val="24"/>
              </w:rPr>
              <w:br/>
              <w:t>Stories</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Feet</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Maximum Percentage Lot Coverage of Buildings on Gross Development</w:t>
            </w:r>
          </w:p>
        </w:tc>
        <w:tc>
          <w:tcPr>
            <w:tcW w:w="0" w:type="auto"/>
            <w:gridSpan w:val="3"/>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Building Setback Requirements in Feet (at Exterior Boundaries of </w:t>
            </w:r>
            <w:r>
              <w:rPr>
                <w:szCs w:val="24"/>
                <w:shd w:val="clear" w:color="auto" w:fill="FFFF00"/>
              </w:rPr>
              <w:t>PRD</w:t>
            </w:r>
            <w:r>
              <w:rPr>
                <w:szCs w:val="24"/>
              </w:rPr>
              <w:t> Site)</w:t>
            </w:r>
            <w:r>
              <w:rPr>
                <w:szCs w:val="24"/>
              </w:rPr>
              <w:br/>
              <w:t>Front       Rear       Side</w:t>
            </w:r>
          </w:p>
        </w:tc>
      </w:tr>
      <w:tr w:rsidR="00CF0AB3" w:rsidTr="00F00DFD">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shd w:val="clear" w:color="auto" w:fill="FFFF00"/>
              </w:rPr>
              <w:t>PRD</w:t>
            </w:r>
            <w:r>
              <w:rPr>
                <w:szCs w:val="24"/>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2.0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2.5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35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25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40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45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15</w:t>
            </w:r>
          </w:p>
        </w:tc>
      </w:tr>
      <w:tr w:rsidR="00CF0AB3" w:rsidTr="00F00DFD">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shd w:val="clear" w:color="auto" w:fill="FFFF00"/>
              </w:rPr>
              <w:t>PRD</w:t>
            </w:r>
            <w:r>
              <w:rPr>
                <w:szCs w:val="24"/>
              </w:rPr>
              <w:t>-2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3E7391">
            <w:pPr>
              <w:rPr>
                <w:szCs w:val="24"/>
              </w:rPr>
            </w:pPr>
            <w:hyperlink r:id="rId15" w:history="1">
              <w:r w:rsidR="00CF0AB3">
                <w:rPr>
                  <w:rStyle w:val="Hyperlink"/>
                  <w:color w:val="096FCC"/>
                  <w:szCs w:val="24"/>
                </w:rPr>
                <w:t> 2.6</w:t>
              </w:r>
            </w:hyperlink>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2.5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35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25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40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45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15</w:t>
            </w:r>
          </w:p>
        </w:tc>
      </w:tr>
      <w:tr w:rsidR="00CF0AB3" w:rsidTr="00F00DFD">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shd w:val="clear" w:color="auto" w:fill="FFFF00"/>
              </w:rPr>
              <w:lastRenderedPageBreak/>
              <w:t>PRD</w:t>
            </w:r>
            <w:r>
              <w:rPr>
                <w:szCs w:val="24"/>
              </w:rPr>
              <w:t>-3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3.0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2.5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35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25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35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40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8</w:t>
            </w:r>
          </w:p>
        </w:tc>
      </w:tr>
      <w:tr w:rsidR="00CF0AB3" w:rsidTr="00F00DFD">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shd w:val="clear" w:color="auto" w:fill="FFFF00"/>
              </w:rPr>
              <w:t>PRD</w:t>
            </w:r>
            <w:r>
              <w:rPr>
                <w:szCs w:val="24"/>
              </w:rPr>
              <w:t>-4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3.5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2.5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35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25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35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40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8</w:t>
            </w:r>
          </w:p>
        </w:tc>
      </w:tr>
      <w:tr w:rsidR="00CF0AB3" w:rsidTr="00F00DFD">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shd w:val="clear" w:color="auto" w:fill="FFFF00"/>
              </w:rPr>
              <w:t>PRD</w:t>
            </w:r>
            <w:r>
              <w:rPr>
                <w:szCs w:val="24"/>
              </w:rPr>
              <w:t>-5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4.25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3.0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40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30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30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35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8</w:t>
            </w:r>
          </w:p>
        </w:tc>
      </w:tr>
      <w:tr w:rsidR="00CF0AB3" w:rsidTr="00F00DFD">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shd w:val="clear" w:color="auto" w:fill="FFFF00"/>
              </w:rPr>
              <w:t>PRD</w:t>
            </w:r>
            <w:r>
              <w:rPr>
                <w:szCs w:val="24"/>
              </w:rPr>
              <w:t>-6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5.0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3.0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40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30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30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35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8</w:t>
            </w:r>
          </w:p>
        </w:tc>
      </w:tr>
      <w:tr w:rsidR="00CF0AB3" w:rsidTr="00F00DFD">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shd w:val="clear" w:color="auto" w:fill="FFFF00"/>
              </w:rPr>
              <w:t>PRD-7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12.5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N/A</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N/A</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35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25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30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8</w:t>
            </w:r>
          </w:p>
        </w:tc>
      </w:tr>
      <w:tr w:rsidR="00CF0AB3" w:rsidTr="00F00DFD">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shd w:val="clear" w:color="auto" w:fill="FFFF00"/>
              </w:rPr>
              <w:t>PRD</w:t>
            </w:r>
            <w:r>
              <w:rPr>
                <w:szCs w:val="24"/>
              </w:rPr>
              <w:t>-8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20.0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N/A</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N/A</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35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25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30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F0AB3" w:rsidRDefault="00CF0AB3">
            <w:pPr>
              <w:rPr>
                <w:szCs w:val="24"/>
              </w:rPr>
            </w:pPr>
            <w:r>
              <w:rPr>
                <w:szCs w:val="24"/>
              </w:rPr>
              <w:t>8</w:t>
            </w:r>
          </w:p>
        </w:tc>
      </w:tr>
    </w:tbl>
    <w:p w:rsidR="00CF0AB3" w:rsidRDefault="00CF0AB3" w:rsidP="00F00DFD">
      <w:pPr>
        <w:shd w:val="clear" w:color="auto" w:fill="FFFFFF"/>
        <w:spacing w:after="195"/>
        <w:rPr>
          <w:rFonts w:ascii="Arial" w:hAnsi="Arial" w:cs="Arial"/>
          <w:color w:val="313335"/>
          <w:spacing w:val="2"/>
          <w:sz w:val="21"/>
          <w:szCs w:val="21"/>
        </w:rPr>
      </w:pPr>
      <w:r>
        <w:rPr>
          <w:rFonts w:ascii="Arial" w:hAnsi="Arial" w:cs="Arial"/>
          <w:color w:val="313335"/>
          <w:spacing w:val="2"/>
          <w:sz w:val="21"/>
          <w:szCs w:val="21"/>
        </w:rPr>
        <w:t> </w:t>
      </w:r>
    </w:p>
    <w:p w:rsidR="00CF0AB3" w:rsidRDefault="00CF0AB3" w:rsidP="00F00DFD">
      <w:pPr>
        <w:shd w:val="clear" w:color="auto" w:fill="FFFFFF"/>
        <w:spacing w:before="100" w:beforeAutospacing="1" w:after="100" w:afterAutospacing="1"/>
        <w:rPr>
          <w:rFonts w:ascii="Arial" w:hAnsi="Arial" w:cs="Arial"/>
          <w:color w:val="313335"/>
          <w:spacing w:val="2"/>
          <w:sz w:val="21"/>
          <w:szCs w:val="21"/>
        </w:rPr>
      </w:pPr>
      <w:r>
        <w:rPr>
          <w:rFonts w:ascii="Arial" w:hAnsi="Arial" w:cs="Arial"/>
          <w:color w:val="313335"/>
          <w:spacing w:val="2"/>
          <w:sz w:val="21"/>
          <w:szCs w:val="21"/>
        </w:rPr>
        <w:t>In addition to the above building setback requirements, for buildings and structures exceeding fifteen (15) feet in height there shall be a distance equal to the required yard plus one additional foot for each foot of building height in excess of fifteen (15) feet, as measured from the exterior property lines of the </w:t>
      </w:r>
      <w:r>
        <w:rPr>
          <w:rFonts w:ascii="Arial" w:hAnsi="Arial" w:cs="Arial"/>
          <w:color w:val="313335"/>
          <w:spacing w:val="2"/>
          <w:sz w:val="21"/>
          <w:szCs w:val="21"/>
          <w:shd w:val="clear" w:color="auto" w:fill="FFFF00"/>
        </w:rPr>
        <w:t>PRD</w:t>
      </w:r>
      <w:r>
        <w:rPr>
          <w:rFonts w:ascii="Arial" w:hAnsi="Arial" w:cs="Arial"/>
          <w:color w:val="313335"/>
          <w:spacing w:val="2"/>
          <w:sz w:val="21"/>
          <w:szCs w:val="21"/>
        </w:rPr>
        <w:t> site.</w:t>
      </w:r>
    </w:p>
    <w:p w:rsidR="00CF0AB3" w:rsidRDefault="00CF0AB3" w:rsidP="00F00DFD">
      <w:pPr>
        <w:shd w:val="clear" w:color="auto" w:fill="FFFFFF"/>
        <w:spacing w:after="195"/>
        <w:rPr>
          <w:rFonts w:ascii="Arial" w:hAnsi="Arial" w:cs="Arial"/>
          <w:color w:val="313335"/>
          <w:spacing w:val="2"/>
          <w:sz w:val="21"/>
          <w:szCs w:val="21"/>
        </w:rPr>
      </w:pPr>
      <w:r>
        <w:rPr>
          <w:rFonts w:ascii="Arial" w:hAnsi="Arial" w:cs="Arial"/>
          <w:color w:val="313335"/>
          <w:spacing w:val="2"/>
          <w:sz w:val="21"/>
          <w:szCs w:val="21"/>
        </w:rPr>
        <w:t>(Code 1956, § 27-10.1)</w:t>
      </w:r>
    </w:p>
    <w:p w:rsidR="00CF0AB3" w:rsidRDefault="00CF0AB3" w:rsidP="00F00DFD"/>
    <w:p w:rsidR="00CF0AB3" w:rsidRDefault="00CF0AB3" w:rsidP="00F00DFD"/>
    <w:p w:rsidR="00CF0AB3" w:rsidRDefault="00CF0AB3" w:rsidP="00F00DFD"/>
    <w:p w:rsidR="00CF0AB3" w:rsidRDefault="00CF0AB3" w:rsidP="00F00DFD"/>
    <w:p w:rsidR="00CF0AB3" w:rsidRDefault="00CF0AB3"/>
    <w:p w:rsidR="00CF0AB3" w:rsidRDefault="00CF0AB3"/>
    <w:p w:rsidR="00CF0AB3" w:rsidRDefault="00CF0AB3"/>
    <w:p w:rsidR="00CF0AB3" w:rsidRDefault="00CF0AB3"/>
    <w:p w:rsidR="00CF0AB3" w:rsidRDefault="00CF0AB3"/>
    <w:p w:rsidR="00CF0AB3" w:rsidRDefault="00CF0AB3"/>
    <w:p w:rsidR="00CF0AB3" w:rsidRDefault="00CF0AB3"/>
    <w:p w:rsidR="00CF0AB3" w:rsidRDefault="00CF0AB3"/>
    <w:p w:rsidR="00CF0AB3" w:rsidRDefault="00CF0AB3"/>
    <w:p w:rsidR="00CF0AB3" w:rsidRDefault="00CF0AB3"/>
    <w:p w:rsidR="00CF0AB3" w:rsidRDefault="00CF0AB3"/>
    <w:p w:rsidR="00CF0AB3" w:rsidRDefault="00CF0AB3"/>
    <w:p w:rsidR="00CF0AB3" w:rsidRDefault="00CF0AB3"/>
    <w:p w:rsidR="00CF0AB3" w:rsidRDefault="00CF0AB3"/>
    <w:p w:rsidR="00CF0AB3" w:rsidRDefault="00CF0AB3"/>
    <w:p w:rsidR="00CF0AB3" w:rsidRDefault="00CF0AB3"/>
    <w:p w:rsidR="00CF0AB3" w:rsidRDefault="00CF0AB3"/>
    <w:p w:rsidR="00CF0AB3" w:rsidRDefault="00CF0AB3"/>
    <w:p w:rsidR="00CF0AB3" w:rsidRDefault="00CF0AB3"/>
    <w:p w:rsidR="00CF0AB3" w:rsidRDefault="00CF0AB3"/>
    <w:p w:rsidR="00CF0AB3" w:rsidRDefault="00CF0AB3"/>
    <w:p w:rsidR="00CF0AB3" w:rsidRDefault="00CF0AB3"/>
    <w:p w:rsidR="00CF0AB3" w:rsidRDefault="00CF0AB3"/>
    <w:p w:rsidR="00CF0AB3" w:rsidRDefault="00CF0AB3"/>
    <w:p w:rsidR="00CF0AB3" w:rsidRDefault="00CF0AB3"/>
    <w:p w:rsidR="00CF0AB3" w:rsidRDefault="00CF0AB3"/>
    <w:p w:rsidR="00CF0AB3" w:rsidRDefault="00CF0AB3"/>
    <w:p w:rsidR="00CF0AB3" w:rsidRDefault="00CF0AB3"/>
    <w:p w:rsidR="00F00DFD" w:rsidRDefault="00F00DFD" w:rsidP="00F00DFD">
      <w:pPr>
        <w:widowControl w:val="0"/>
        <w:spacing w:after="200" w:line="276" w:lineRule="auto"/>
        <w:jc w:val="center"/>
        <w:outlineLvl w:val="0"/>
        <w:rPr>
          <w:b/>
          <w:bCs/>
          <w:kern w:val="32"/>
          <w:sz w:val="28"/>
          <w:szCs w:val="32"/>
        </w:rPr>
      </w:pPr>
      <w:bookmarkStart w:id="2" w:name="_Toc88027419"/>
      <w:bookmarkStart w:id="3" w:name="_Toc113955073"/>
      <w:r>
        <w:rPr>
          <w:b/>
          <w:bCs/>
          <w:kern w:val="32"/>
          <w:sz w:val="28"/>
          <w:szCs w:val="32"/>
        </w:rPr>
        <w:lastRenderedPageBreak/>
        <w:t>AGENDA</w:t>
      </w:r>
      <w:bookmarkEnd w:id="2"/>
      <w:bookmarkEnd w:id="3"/>
      <w:r>
        <w:rPr>
          <w:b/>
          <w:bCs/>
          <w:kern w:val="32"/>
          <w:sz w:val="28"/>
          <w:szCs w:val="32"/>
        </w:rPr>
        <w:t xml:space="preserve"> </w:t>
      </w:r>
    </w:p>
    <w:p w:rsidR="00F00DFD" w:rsidRDefault="00F00DFD" w:rsidP="00F00DFD">
      <w:pPr>
        <w:widowControl w:val="0"/>
        <w:spacing w:after="200" w:line="276" w:lineRule="auto"/>
        <w:jc w:val="center"/>
        <w:outlineLvl w:val="0"/>
        <w:rPr>
          <w:b/>
          <w:bCs/>
          <w:kern w:val="32"/>
          <w:sz w:val="28"/>
          <w:szCs w:val="32"/>
        </w:rPr>
      </w:pPr>
      <w:bookmarkStart w:id="4" w:name="_Toc113955074"/>
      <w:r>
        <w:rPr>
          <w:b/>
          <w:bCs/>
          <w:kern w:val="32"/>
          <w:sz w:val="28"/>
          <w:szCs w:val="32"/>
        </w:rPr>
        <w:t>September 2022</w:t>
      </w:r>
      <w:bookmarkEnd w:id="4"/>
    </w:p>
    <w:p w:rsidR="00F00DFD" w:rsidRDefault="00F00DFD" w:rsidP="00F00DFD">
      <w:pPr>
        <w:rPr>
          <w:szCs w:val="24"/>
        </w:rPr>
      </w:pPr>
      <w:r>
        <w:rPr>
          <w:szCs w:val="24"/>
        </w:rPr>
        <w:t xml:space="preserve">The Board of Zoning Adjustment of the City of Decatur will hold a public meeting in the COUNCIL CHAMBERS ON THE FIRST FLOOR OF City Hall, 402 Lee Street NE, on Tuesday, September 27, 2022 at 4:00 p.m. And, also broadcast live on City of Decatur You Tube Channel at </w:t>
      </w:r>
      <w:r>
        <w:rPr>
          <w:color w:val="0070C0"/>
          <w:sz w:val="28"/>
          <w:u w:val="single"/>
        </w:rPr>
        <w:t xml:space="preserve">https://www.youtube.com/c/Cityof </w:t>
      </w:r>
      <w:proofErr w:type="spellStart"/>
      <w:r>
        <w:rPr>
          <w:color w:val="0070C0"/>
          <w:sz w:val="28"/>
          <w:u w:val="single"/>
        </w:rPr>
        <w:t>DecaturAl</w:t>
      </w:r>
      <w:proofErr w:type="spellEnd"/>
      <w:r>
        <w:rPr>
          <w:szCs w:val="24"/>
        </w:rPr>
        <w:t xml:space="preserve"> for the purpose of hearing the following applications and appeals at which time all interested parties are requested to the be present and will be given an opportunity to be heard. Questions </w:t>
      </w:r>
      <w:proofErr w:type="gramStart"/>
      <w:r>
        <w:rPr>
          <w:szCs w:val="24"/>
        </w:rPr>
        <w:t>may be submitted</w:t>
      </w:r>
      <w:proofErr w:type="gramEnd"/>
      <w:r>
        <w:rPr>
          <w:szCs w:val="24"/>
        </w:rPr>
        <w:t xml:space="preserve"> via email at </w:t>
      </w:r>
      <w:hyperlink r:id="rId16" w:history="1">
        <w:r>
          <w:rPr>
            <w:rStyle w:val="Hyperlink"/>
            <w:color w:val="0563C1"/>
            <w:szCs w:val="24"/>
          </w:rPr>
          <w:t>bozaquestions@decatur-al.gov</w:t>
        </w:r>
      </w:hyperlink>
      <w:r>
        <w:rPr>
          <w:szCs w:val="24"/>
        </w:rPr>
        <w:t>.</w:t>
      </w:r>
    </w:p>
    <w:p w:rsidR="00F00DFD" w:rsidRDefault="00F00DFD"/>
    <w:p w:rsidR="00F00DFD" w:rsidRDefault="00F00DFD" w:rsidP="00F00DFD">
      <w:pPr>
        <w:rPr>
          <w:szCs w:val="24"/>
        </w:rPr>
      </w:pPr>
      <w:r>
        <w:rPr>
          <w:szCs w:val="24"/>
        </w:rPr>
        <w:t>CASE NO. 1</w:t>
      </w:r>
    </w:p>
    <w:p w:rsidR="00F00DFD" w:rsidRDefault="00F00DFD" w:rsidP="00F00DFD">
      <w:pPr>
        <w:rPr>
          <w:szCs w:val="24"/>
        </w:rPr>
      </w:pPr>
    </w:p>
    <w:p w:rsidR="00F00DFD" w:rsidRDefault="00F00DFD" w:rsidP="00F00DFD">
      <w:pPr>
        <w:rPr>
          <w:szCs w:val="24"/>
        </w:rPr>
      </w:pPr>
      <w:r>
        <w:rPr>
          <w:szCs w:val="24"/>
        </w:rPr>
        <w:t xml:space="preserve">Application and appeal of </w:t>
      </w:r>
      <w:proofErr w:type="spellStart"/>
      <w:r>
        <w:rPr>
          <w:szCs w:val="24"/>
        </w:rPr>
        <w:t>Tressia</w:t>
      </w:r>
      <w:proofErr w:type="spellEnd"/>
      <w:r>
        <w:rPr>
          <w:szCs w:val="24"/>
        </w:rPr>
        <w:t xml:space="preserve"> A. Jones for a determination as a use permitted on appeal as allowed in Section 25-95 and as defined in Article VI, as amended and adopted, of the Zoning Ordinance to operate a Day Care Facility. Operating from 7:00 a.m. to 5:00 pm located at 620 Pumpkin Dr. SW, property is located in a</w:t>
      </w:r>
      <w:r w:rsidR="00F410DE">
        <w:rPr>
          <w:szCs w:val="24"/>
        </w:rPr>
        <w:t>n</w:t>
      </w:r>
      <w:r>
        <w:rPr>
          <w:szCs w:val="24"/>
        </w:rPr>
        <w:t xml:space="preserve"> R-2 Single-Family Residential District.</w:t>
      </w:r>
    </w:p>
    <w:p w:rsidR="00F00DFD" w:rsidRDefault="00F00DFD"/>
    <w:p w:rsidR="00F00DFD" w:rsidRDefault="00F00DFD" w:rsidP="00F00DFD">
      <w:pPr>
        <w:rPr>
          <w:b/>
          <w:szCs w:val="24"/>
        </w:rPr>
      </w:pPr>
      <w:r>
        <w:rPr>
          <w:b/>
          <w:szCs w:val="24"/>
        </w:rPr>
        <w:t>CASE NO. 2-</w:t>
      </w:r>
    </w:p>
    <w:p w:rsidR="00F00DFD" w:rsidRDefault="00F00DFD" w:rsidP="00F00DFD">
      <w:pPr>
        <w:rPr>
          <w:b/>
          <w:szCs w:val="24"/>
        </w:rPr>
      </w:pPr>
    </w:p>
    <w:p w:rsidR="00F00DFD" w:rsidRDefault="00F00DFD" w:rsidP="00F00DFD">
      <w:pPr>
        <w:rPr>
          <w:szCs w:val="24"/>
        </w:rPr>
      </w:pPr>
      <w:r w:rsidRPr="00F129AF">
        <w:rPr>
          <w:szCs w:val="24"/>
        </w:rPr>
        <w:t>Application and appeal of</w:t>
      </w:r>
      <w:r>
        <w:rPr>
          <w:szCs w:val="24"/>
        </w:rPr>
        <w:t xml:space="preserve"> Spence Searcy and Sam Bryan for a use permitted on appeal from Section 25-11 for an R-4 Multi-family use in a B-2 General Business District for multiple properties located at 1401 Point Mallard Parkway SE. The properties are located in a B-2 General Business District. The parcel numbers for this case are the following:</w:t>
      </w:r>
    </w:p>
    <w:p w:rsidR="00F00DFD" w:rsidRDefault="00F00DFD" w:rsidP="00F00DFD">
      <w:pPr>
        <w:rPr>
          <w:szCs w:val="24"/>
        </w:rPr>
      </w:pPr>
    </w:p>
    <w:p w:rsidR="00F00DFD" w:rsidRDefault="00F00DFD" w:rsidP="00F00DFD">
      <w:pPr>
        <w:rPr>
          <w:szCs w:val="24"/>
        </w:rPr>
      </w:pPr>
      <w:r>
        <w:rPr>
          <w:szCs w:val="24"/>
        </w:rPr>
        <w:tab/>
      </w:r>
      <w:r>
        <w:rPr>
          <w:szCs w:val="24"/>
        </w:rPr>
        <w:tab/>
      </w:r>
      <w:r>
        <w:rPr>
          <w:szCs w:val="24"/>
        </w:rPr>
        <w:tab/>
      </w:r>
      <w:r>
        <w:rPr>
          <w:szCs w:val="24"/>
        </w:rPr>
        <w:tab/>
      </w:r>
      <w:r>
        <w:rPr>
          <w:szCs w:val="24"/>
        </w:rPr>
        <w:tab/>
      </w:r>
      <w:r>
        <w:rPr>
          <w:szCs w:val="24"/>
        </w:rPr>
        <w:tab/>
      </w:r>
      <w:r>
        <w:rPr>
          <w:szCs w:val="24"/>
        </w:rPr>
        <w:tab/>
        <w:t>Parcel: 03-09-32-4-002-007.000</w:t>
      </w:r>
    </w:p>
    <w:p w:rsidR="00F00DFD" w:rsidRPr="00F00DFD" w:rsidRDefault="00F00DFD" w:rsidP="00F00DFD">
      <w:pPr>
        <w:rPr>
          <w:szCs w:val="24"/>
        </w:rPr>
      </w:pPr>
      <w:r>
        <w:rPr>
          <w:szCs w:val="24"/>
        </w:rPr>
        <w:tab/>
      </w:r>
      <w:r>
        <w:rPr>
          <w:szCs w:val="24"/>
        </w:rPr>
        <w:tab/>
      </w:r>
      <w:r>
        <w:rPr>
          <w:szCs w:val="24"/>
        </w:rPr>
        <w:tab/>
      </w:r>
      <w:r>
        <w:rPr>
          <w:szCs w:val="24"/>
        </w:rPr>
        <w:tab/>
      </w:r>
      <w:r>
        <w:rPr>
          <w:szCs w:val="24"/>
        </w:rPr>
        <w:tab/>
      </w:r>
      <w:r>
        <w:rPr>
          <w:szCs w:val="24"/>
        </w:rPr>
        <w:tab/>
      </w:r>
      <w:r>
        <w:rPr>
          <w:szCs w:val="24"/>
        </w:rPr>
        <w:tab/>
      </w:r>
      <w:r w:rsidRPr="00F00DFD">
        <w:rPr>
          <w:szCs w:val="24"/>
        </w:rPr>
        <w:t>Parcel: 12-03-05-1-001-002.000</w:t>
      </w:r>
    </w:p>
    <w:p w:rsidR="00F00DFD" w:rsidRPr="00F00DFD" w:rsidRDefault="00F00DFD" w:rsidP="00F00DFD">
      <w:pPr>
        <w:rPr>
          <w:szCs w:val="24"/>
        </w:rPr>
      </w:pPr>
      <w:r w:rsidRPr="00F00DFD">
        <w:rPr>
          <w:szCs w:val="24"/>
        </w:rPr>
        <w:tab/>
      </w:r>
      <w:r w:rsidRPr="00F00DFD">
        <w:rPr>
          <w:szCs w:val="24"/>
        </w:rPr>
        <w:tab/>
      </w:r>
      <w:r w:rsidRPr="00F00DFD">
        <w:rPr>
          <w:szCs w:val="24"/>
        </w:rPr>
        <w:tab/>
      </w:r>
      <w:r w:rsidRPr="00F00DFD">
        <w:rPr>
          <w:szCs w:val="24"/>
        </w:rPr>
        <w:tab/>
      </w:r>
      <w:r w:rsidRPr="00F00DFD">
        <w:rPr>
          <w:szCs w:val="24"/>
        </w:rPr>
        <w:tab/>
      </w:r>
      <w:r w:rsidRPr="00F00DFD">
        <w:rPr>
          <w:szCs w:val="24"/>
        </w:rPr>
        <w:tab/>
      </w:r>
      <w:r w:rsidRPr="00F00DFD">
        <w:rPr>
          <w:szCs w:val="24"/>
        </w:rPr>
        <w:tab/>
        <w:t>Parcel: 12-03-05-1-001-001.000</w:t>
      </w:r>
    </w:p>
    <w:p w:rsidR="00F00DFD" w:rsidRPr="00F00DFD" w:rsidRDefault="00F00DFD"/>
    <w:p w:rsidR="00F00DFD" w:rsidRPr="003363AB" w:rsidRDefault="00F00DFD">
      <w:pPr>
        <w:rPr>
          <w:b/>
        </w:rPr>
      </w:pPr>
      <w:r w:rsidRPr="003363AB">
        <w:rPr>
          <w:b/>
        </w:rPr>
        <w:t>CASE NO. 3</w:t>
      </w:r>
    </w:p>
    <w:p w:rsidR="00F00DFD" w:rsidRPr="003363AB" w:rsidRDefault="00F00DFD">
      <w:pPr>
        <w:rPr>
          <w:b/>
        </w:rPr>
      </w:pPr>
    </w:p>
    <w:p w:rsidR="00F00DFD" w:rsidRDefault="00F00DFD" w:rsidP="00F00DFD">
      <w:r>
        <w:t>Application and appeal of Johnny E. Coker of the Zoning Ordinance f</w:t>
      </w:r>
      <w:r w:rsidR="00F410DE">
        <w:t>ro</w:t>
      </w:r>
      <w:r>
        <w:t xml:space="preserve">m </w:t>
      </w:r>
      <w:r w:rsidR="00F410DE">
        <w:t>S</w:t>
      </w:r>
      <w:r>
        <w:t xml:space="preserve">ection 25-14 and </w:t>
      </w:r>
      <w:r w:rsidR="00F410DE">
        <w:t>S</w:t>
      </w:r>
      <w:r>
        <w:t>ection 25-10.10 (2) (c) for a 24.8 foot setback variance on the west side of the addition and Section 25-10.10 (</w:t>
      </w:r>
      <w:r w:rsidR="00F410DE">
        <w:t>2) (</w:t>
      </w:r>
      <w:r>
        <w:t>e)</w:t>
      </w:r>
      <w:r w:rsidR="00F410DE">
        <w:t xml:space="preserve"> </w:t>
      </w:r>
      <w:r>
        <w:t>for a 1.3 foot side yard setback on the east side addition</w:t>
      </w:r>
      <w:r w:rsidR="00F410DE">
        <w:t>.</w:t>
      </w:r>
      <w:r>
        <w:t xml:space="preserve"> </w:t>
      </w:r>
      <w:r w:rsidR="00F410DE">
        <w:t>L</w:t>
      </w:r>
      <w:r>
        <w:t xml:space="preserve">ocated at 901 Prospect Dr. SE, </w:t>
      </w:r>
      <w:r w:rsidR="00F410DE">
        <w:t>p</w:t>
      </w:r>
      <w:r>
        <w:t xml:space="preserve">roperty is located in </w:t>
      </w:r>
      <w:r w:rsidR="00F410DE">
        <w:t>an</w:t>
      </w:r>
      <w:r>
        <w:t xml:space="preserve"> R-3 Single Family Zoning District.</w:t>
      </w:r>
    </w:p>
    <w:p w:rsidR="00F00DFD" w:rsidRPr="00153CEC" w:rsidRDefault="00F00DFD">
      <w:pPr>
        <w:rPr>
          <w:b/>
        </w:rPr>
      </w:pPr>
    </w:p>
    <w:p w:rsidR="00F00DFD" w:rsidRPr="003363AB" w:rsidRDefault="00F00DFD">
      <w:pPr>
        <w:rPr>
          <w:b/>
        </w:rPr>
      </w:pPr>
      <w:r w:rsidRPr="003363AB">
        <w:rPr>
          <w:b/>
        </w:rPr>
        <w:t>CASE NO. 4</w:t>
      </w:r>
    </w:p>
    <w:p w:rsidR="00F00DFD" w:rsidRPr="003363AB" w:rsidRDefault="00F00DFD">
      <w:pPr>
        <w:rPr>
          <w:b/>
        </w:rPr>
      </w:pPr>
    </w:p>
    <w:p w:rsidR="00F00DFD" w:rsidRDefault="00F00DFD">
      <w:r>
        <w:t xml:space="preserve">Application and appeal of Michael B. Butler of an appeal of an administrative decision from Section 25-2(1) of the Zoning Ordinance in order to place an accessory structure in the side yard. Property is located at 1312 Cedar ST SW in </w:t>
      </w:r>
      <w:r w:rsidR="00F410DE">
        <w:t>an</w:t>
      </w:r>
      <w:r>
        <w:t xml:space="preserve"> R-3 Single Family Residential District.</w:t>
      </w:r>
    </w:p>
    <w:p w:rsidR="00F00DFD" w:rsidRDefault="00F00DFD"/>
    <w:p w:rsidR="00F00DFD" w:rsidRDefault="00F00DFD">
      <w:pPr>
        <w:rPr>
          <w:b/>
        </w:rPr>
      </w:pPr>
    </w:p>
    <w:p w:rsidR="00F00DFD" w:rsidRDefault="00F00DFD">
      <w:pPr>
        <w:rPr>
          <w:b/>
        </w:rPr>
      </w:pPr>
    </w:p>
    <w:p w:rsidR="00F00DFD" w:rsidRDefault="00F00DFD">
      <w:pPr>
        <w:rPr>
          <w:b/>
        </w:rPr>
      </w:pPr>
    </w:p>
    <w:p w:rsidR="00F00DFD" w:rsidRDefault="00F00DFD">
      <w:pPr>
        <w:rPr>
          <w:b/>
        </w:rPr>
      </w:pPr>
      <w:r>
        <w:rPr>
          <w:b/>
        </w:rPr>
        <w:lastRenderedPageBreak/>
        <w:t>CASE NO. 5</w:t>
      </w:r>
    </w:p>
    <w:p w:rsidR="00F00DFD" w:rsidRDefault="00F00DFD">
      <w:pPr>
        <w:rPr>
          <w:b/>
        </w:rPr>
      </w:pPr>
    </w:p>
    <w:p w:rsidR="00F00DFD" w:rsidRDefault="00F00DFD">
      <w:r>
        <w:t xml:space="preserve">Application and appeal of </w:t>
      </w:r>
      <w:proofErr w:type="spellStart"/>
      <w:r>
        <w:t>Florentino</w:t>
      </w:r>
      <w:proofErr w:type="spellEnd"/>
      <w:r>
        <w:t xml:space="preserve"> Leyva of an administrative decision from Section 25-10.9 of the Zoning Ordinance in order to have a second residence on the same lot as an existing residence, located at 930 Cedar St. SW, property is located in a</w:t>
      </w:r>
      <w:r w:rsidR="00F410DE">
        <w:t>n</w:t>
      </w:r>
      <w:r>
        <w:t xml:space="preserve"> R-2 Single Family Residential District.</w:t>
      </w:r>
    </w:p>
    <w:p w:rsidR="00F00DFD" w:rsidRDefault="00F00DFD"/>
    <w:p w:rsidR="00F00DFD" w:rsidRDefault="00F00DFD">
      <w:pPr>
        <w:rPr>
          <w:b/>
        </w:rPr>
      </w:pPr>
      <w:r>
        <w:rPr>
          <w:b/>
        </w:rPr>
        <w:t>CASE NO. 6</w:t>
      </w:r>
    </w:p>
    <w:p w:rsidR="00F00DFD" w:rsidRPr="003363AB" w:rsidRDefault="00F00DFD"/>
    <w:p w:rsidR="00F00DFD" w:rsidRDefault="00F00DFD">
      <w:r>
        <w:t>Application and appeal of JRKG Properties, LLC from Section 25-20 of the Zoning Ordinance in order to place a fence on the corner of Eighth Av. NE and Market St. NE property is located in a</w:t>
      </w:r>
      <w:r w:rsidR="00F410DE">
        <w:t>n</w:t>
      </w:r>
      <w:r>
        <w:t xml:space="preserve"> M-2 General Industrial District.</w:t>
      </w:r>
    </w:p>
    <w:p w:rsidR="00F00DFD" w:rsidRDefault="00F00DFD"/>
    <w:p w:rsidR="00F00DFD" w:rsidRDefault="00F00DFD">
      <w:pPr>
        <w:rPr>
          <w:b/>
        </w:rPr>
      </w:pPr>
      <w:r>
        <w:rPr>
          <w:b/>
        </w:rPr>
        <w:t>CASE NO. 7</w:t>
      </w:r>
    </w:p>
    <w:p w:rsidR="00F00DFD" w:rsidRDefault="00F00DFD">
      <w:pPr>
        <w:rPr>
          <w:b/>
        </w:rPr>
      </w:pPr>
    </w:p>
    <w:p w:rsidR="00F00DFD" w:rsidRPr="00163396" w:rsidRDefault="00F00DFD">
      <w:r>
        <w:t>Application and appeal of JRKG Properties, LLC from Section 25-14, 25-10.10 (c), 25-10.10 (d) of the Zoning Ordinance in order to create two non-conforming lots</w:t>
      </w:r>
      <w:r w:rsidR="00F410DE">
        <w:t>.</w:t>
      </w:r>
      <w:r>
        <w:t xml:space="preserve"> </w:t>
      </w:r>
      <w:r w:rsidR="00F410DE">
        <w:t>W</w:t>
      </w:r>
      <w:r>
        <w:t>ith both having a 15 foot front and rear yard setback on the Eighth Av SE side and a 25 foot rear yard setback for the property facing Prospect Dr. SE. Property is located in a R-3 Single Family Residential District.</w:t>
      </w:r>
    </w:p>
    <w:p w:rsidR="00F00DFD" w:rsidRDefault="00F00DFD" w:rsidP="00F00DFD">
      <w:pPr>
        <w:jc w:val="center"/>
      </w:pPr>
    </w:p>
    <w:p w:rsidR="00CF0AB3" w:rsidRDefault="00CF0AB3" w:rsidP="00CF0AB3">
      <w:pPr>
        <w:jc w:val="center"/>
      </w:pPr>
      <w:r>
        <w:rPr>
          <w:noProof/>
        </w:rPr>
        <w:lastRenderedPageBreak/>
        <w:drawing>
          <wp:inline distT="0" distB="0" distL="0" distR="0">
            <wp:extent cx="5943600" cy="7698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se No. 1 Applica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8740"/>
                    </a:xfrm>
                    <a:prstGeom prst="rect">
                      <a:avLst/>
                    </a:prstGeom>
                  </pic:spPr>
                </pic:pic>
              </a:graphicData>
            </a:graphic>
          </wp:inline>
        </w:drawing>
      </w:r>
    </w:p>
    <w:p w:rsidR="00CF0AB3" w:rsidRDefault="00CF0AB3"/>
    <w:p w:rsidR="00CF0AB3" w:rsidRDefault="00CF0AB3"/>
    <w:p w:rsidR="00CF0AB3" w:rsidRDefault="00CF0AB3" w:rsidP="00CF0AB3">
      <w:pPr>
        <w:pStyle w:val="Heading1"/>
      </w:pPr>
      <w:bookmarkStart w:id="5" w:name="_Toc113955075"/>
      <w:r>
        <w:t>case no. 1 620 pumpkin dr. sw</w:t>
      </w:r>
      <w:bookmarkEnd w:id="5"/>
    </w:p>
    <w:p w:rsidR="00CF0AB3" w:rsidRPr="00CF0AB3" w:rsidRDefault="00CF0AB3" w:rsidP="00CF0AB3">
      <w:pPr>
        <w:jc w:val="center"/>
      </w:pPr>
      <w:r>
        <w:rPr>
          <w:noProof/>
        </w:rPr>
        <w:lastRenderedPageBreak/>
        <w:drawing>
          <wp:inline distT="0" distB="0" distL="0" distR="0">
            <wp:extent cx="5943600" cy="77063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se No. 1 Inspection Surve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706360"/>
                    </a:xfrm>
                    <a:prstGeom prst="rect">
                      <a:avLst/>
                    </a:prstGeom>
                  </pic:spPr>
                </pic:pic>
              </a:graphicData>
            </a:graphic>
          </wp:inline>
        </w:drawing>
      </w:r>
    </w:p>
    <w:p w:rsidR="00CF0AB3" w:rsidRDefault="00CF0AB3" w:rsidP="00CF0AB3">
      <w:pPr>
        <w:jc w:val="center"/>
      </w:pPr>
    </w:p>
    <w:p w:rsidR="00CF0AB3" w:rsidRDefault="00CF0AB3" w:rsidP="00CF0AB3">
      <w:pPr>
        <w:pStyle w:val="Heading2"/>
      </w:pPr>
      <w:bookmarkStart w:id="6" w:name="_Toc113955076"/>
      <w:r>
        <w:t>INSPECTION SURVEY</w:t>
      </w:r>
      <w:bookmarkEnd w:id="6"/>
    </w:p>
    <w:p w:rsidR="00CF0AB3" w:rsidRDefault="00CF0AB3" w:rsidP="00CF0AB3">
      <w:pPr>
        <w:jc w:val="center"/>
      </w:pPr>
      <w:r>
        <w:rPr>
          <w:noProof/>
        </w:rPr>
        <w:lastRenderedPageBreak/>
        <w:drawing>
          <wp:inline distT="0" distB="0" distL="0" distR="0">
            <wp:extent cx="5943600" cy="76898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se No. 1 Ma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89850"/>
                    </a:xfrm>
                    <a:prstGeom prst="rect">
                      <a:avLst/>
                    </a:prstGeom>
                  </pic:spPr>
                </pic:pic>
              </a:graphicData>
            </a:graphic>
          </wp:inline>
        </w:drawing>
      </w:r>
    </w:p>
    <w:p w:rsidR="00CF0AB3" w:rsidRDefault="00CF0AB3" w:rsidP="00CF0AB3">
      <w:pPr>
        <w:jc w:val="center"/>
      </w:pPr>
    </w:p>
    <w:p w:rsidR="00CF0AB3" w:rsidRDefault="00CF0AB3" w:rsidP="00CF0AB3">
      <w:pPr>
        <w:jc w:val="center"/>
      </w:pPr>
    </w:p>
    <w:p w:rsidR="00CF0AB3" w:rsidRDefault="00CF0AB3" w:rsidP="00CF0AB3">
      <w:pPr>
        <w:pStyle w:val="Heading2"/>
      </w:pPr>
      <w:bookmarkStart w:id="7" w:name="_Toc113955077"/>
      <w:r>
        <w:t>MAP</w:t>
      </w:r>
      <w:bookmarkEnd w:id="7"/>
    </w:p>
    <w:p w:rsidR="00CF0AB3" w:rsidRDefault="00CF0AB3" w:rsidP="00CF0AB3">
      <w:pPr>
        <w:jc w:val="center"/>
      </w:pPr>
      <w:r>
        <w:rPr>
          <w:noProof/>
        </w:rPr>
        <w:lastRenderedPageBreak/>
        <w:drawing>
          <wp:inline distT="0" distB="0" distL="0" distR="0">
            <wp:extent cx="5943600" cy="76987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se No. 2 Applica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8740"/>
                    </a:xfrm>
                    <a:prstGeom prst="rect">
                      <a:avLst/>
                    </a:prstGeom>
                  </pic:spPr>
                </pic:pic>
              </a:graphicData>
            </a:graphic>
          </wp:inline>
        </w:drawing>
      </w:r>
    </w:p>
    <w:p w:rsidR="00CF0AB3" w:rsidRDefault="00CF0AB3" w:rsidP="00CF0AB3">
      <w:pPr>
        <w:jc w:val="center"/>
      </w:pPr>
    </w:p>
    <w:p w:rsidR="00CF0AB3" w:rsidRDefault="00CF0AB3" w:rsidP="00CF0AB3">
      <w:pPr>
        <w:jc w:val="center"/>
      </w:pPr>
    </w:p>
    <w:p w:rsidR="00CF0AB3" w:rsidRDefault="00CF0AB3" w:rsidP="00CF0AB3">
      <w:pPr>
        <w:pStyle w:val="Heading1"/>
      </w:pPr>
      <w:bookmarkStart w:id="8" w:name="_Toc113955078"/>
      <w:r>
        <w:t>CASE NO. 2 1401 POINT MALLARD PKWY SE</w:t>
      </w:r>
      <w:bookmarkEnd w:id="8"/>
    </w:p>
    <w:p w:rsidR="005768C7" w:rsidRDefault="005768C7" w:rsidP="005768C7">
      <w:pPr>
        <w:jc w:val="center"/>
      </w:pPr>
      <w:r>
        <w:rPr>
          <w:noProof/>
        </w:rPr>
        <w:lastRenderedPageBreak/>
        <w:drawing>
          <wp:inline distT="0" distB="0" distL="0" distR="0">
            <wp:extent cx="5943600" cy="76987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se No. 2 Emai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8740"/>
                    </a:xfrm>
                    <a:prstGeom prst="rect">
                      <a:avLst/>
                    </a:prstGeom>
                  </pic:spPr>
                </pic:pic>
              </a:graphicData>
            </a:graphic>
          </wp:inline>
        </w:drawing>
      </w:r>
    </w:p>
    <w:p w:rsidR="005768C7" w:rsidRDefault="005768C7" w:rsidP="005768C7">
      <w:pPr>
        <w:jc w:val="center"/>
      </w:pPr>
    </w:p>
    <w:p w:rsidR="005768C7" w:rsidRDefault="005768C7" w:rsidP="005768C7">
      <w:pPr>
        <w:jc w:val="center"/>
      </w:pPr>
    </w:p>
    <w:p w:rsidR="005768C7" w:rsidRDefault="005768C7" w:rsidP="005768C7">
      <w:pPr>
        <w:pStyle w:val="Heading2"/>
      </w:pPr>
      <w:bookmarkStart w:id="9" w:name="_Toc113955079"/>
      <w:proofErr w:type="gramStart"/>
      <w:r>
        <w:t>LETTER(</w:t>
      </w:r>
      <w:proofErr w:type="gramEnd"/>
      <w:r>
        <w:t>EMAIL)</w:t>
      </w:r>
      <w:bookmarkEnd w:id="9"/>
    </w:p>
    <w:p w:rsidR="005768C7" w:rsidRDefault="005768C7" w:rsidP="005768C7">
      <w:pPr>
        <w:jc w:val="center"/>
      </w:pPr>
      <w:r>
        <w:rPr>
          <w:noProof/>
        </w:rPr>
        <w:lastRenderedPageBreak/>
        <w:drawing>
          <wp:inline distT="0" distB="0" distL="0" distR="0">
            <wp:extent cx="5943600" cy="7683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se No. 2 Site Pla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83500"/>
                    </a:xfrm>
                    <a:prstGeom prst="rect">
                      <a:avLst/>
                    </a:prstGeom>
                  </pic:spPr>
                </pic:pic>
              </a:graphicData>
            </a:graphic>
          </wp:inline>
        </w:drawing>
      </w:r>
    </w:p>
    <w:p w:rsidR="005768C7" w:rsidRDefault="005768C7" w:rsidP="005768C7">
      <w:pPr>
        <w:jc w:val="center"/>
      </w:pPr>
    </w:p>
    <w:p w:rsidR="005768C7" w:rsidRDefault="005768C7" w:rsidP="005768C7">
      <w:pPr>
        <w:jc w:val="center"/>
      </w:pPr>
    </w:p>
    <w:p w:rsidR="005768C7" w:rsidRDefault="005768C7" w:rsidP="005768C7">
      <w:pPr>
        <w:pStyle w:val="Heading2"/>
      </w:pPr>
      <w:bookmarkStart w:id="10" w:name="_Toc113955080"/>
      <w:r>
        <w:t>SITE PLAN</w:t>
      </w:r>
      <w:bookmarkEnd w:id="10"/>
    </w:p>
    <w:p w:rsidR="005768C7" w:rsidRDefault="005768C7" w:rsidP="005768C7">
      <w:pPr>
        <w:jc w:val="center"/>
      </w:pPr>
      <w:r>
        <w:rPr>
          <w:noProof/>
        </w:rPr>
        <w:lastRenderedPageBreak/>
        <w:drawing>
          <wp:inline distT="0" distB="0" distL="0" distR="0">
            <wp:extent cx="5943600" cy="7698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se No. 2 Consolidation Pla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8740"/>
                    </a:xfrm>
                    <a:prstGeom prst="rect">
                      <a:avLst/>
                    </a:prstGeom>
                  </pic:spPr>
                </pic:pic>
              </a:graphicData>
            </a:graphic>
          </wp:inline>
        </w:drawing>
      </w:r>
    </w:p>
    <w:p w:rsidR="005768C7" w:rsidRDefault="005768C7" w:rsidP="005768C7">
      <w:pPr>
        <w:jc w:val="center"/>
      </w:pPr>
    </w:p>
    <w:p w:rsidR="005768C7" w:rsidRDefault="005768C7" w:rsidP="005768C7">
      <w:pPr>
        <w:jc w:val="center"/>
      </w:pPr>
    </w:p>
    <w:p w:rsidR="005768C7" w:rsidRDefault="005768C7" w:rsidP="005768C7">
      <w:pPr>
        <w:pStyle w:val="Heading2"/>
      </w:pPr>
      <w:bookmarkStart w:id="11" w:name="_Toc113955081"/>
      <w:r>
        <w:t>CONSOLIDATION PLAN</w:t>
      </w:r>
      <w:bookmarkEnd w:id="11"/>
    </w:p>
    <w:p w:rsidR="005768C7" w:rsidRDefault="005768C7" w:rsidP="005768C7">
      <w:pPr>
        <w:jc w:val="center"/>
      </w:pPr>
      <w:r>
        <w:rPr>
          <w:noProof/>
        </w:rPr>
        <w:lastRenderedPageBreak/>
        <w:drawing>
          <wp:inline distT="0" distB="0" distL="0" distR="0">
            <wp:extent cx="5943600" cy="76758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se No. 2 Map.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75880"/>
                    </a:xfrm>
                    <a:prstGeom prst="rect">
                      <a:avLst/>
                    </a:prstGeom>
                  </pic:spPr>
                </pic:pic>
              </a:graphicData>
            </a:graphic>
          </wp:inline>
        </w:drawing>
      </w:r>
    </w:p>
    <w:p w:rsidR="005768C7" w:rsidRDefault="005768C7" w:rsidP="005768C7">
      <w:pPr>
        <w:jc w:val="center"/>
      </w:pPr>
    </w:p>
    <w:p w:rsidR="005768C7" w:rsidRDefault="005768C7" w:rsidP="005768C7">
      <w:pPr>
        <w:jc w:val="center"/>
      </w:pPr>
    </w:p>
    <w:p w:rsidR="005768C7" w:rsidRDefault="005768C7" w:rsidP="005768C7">
      <w:pPr>
        <w:pStyle w:val="Heading2"/>
      </w:pPr>
      <w:bookmarkStart w:id="12" w:name="_Toc113955082"/>
      <w:r>
        <w:t>MAP</w:t>
      </w:r>
      <w:bookmarkEnd w:id="12"/>
    </w:p>
    <w:p w:rsidR="005768C7" w:rsidRDefault="005768C7" w:rsidP="005768C7">
      <w:pPr>
        <w:jc w:val="center"/>
      </w:pPr>
      <w:r>
        <w:rPr>
          <w:noProof/>
        </w:rPr>
        <w:lastRenderedPageBreak/>
        <w:drawing>
          <wp:inline distT="0" distB="0" distL="0" distR="0">
            <wp:extent cx="5943600" cy="7703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se No. 3 Applicati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703185"/>
                    </a:xfrm>
                    <a:prstGeom prst="rect">
                      <a:avLst/>
                    </a:prstGeom>
                  </pic:spPr>
                </pic:pic>
              </a:graphicData>
            </a:graphic>
          </wp:inline>
        </w:drawing>
      </w:r>
    </w:p>
    <w:p w:rsidR="005768C7" w:rsidRDefault="005768C7" w:rsidP="005768C7">
      <w:pPr>
        <w:jc w:val="center"/>
      </w:pPr>
    </w:p>
    <w:p w:rsidR="005768C7" w:rsidRDefault="005768C7" w:rsidP="005768C7">
      <w:pPr>
        <w:jc w:val="center"/>
      </w:pPr>
    </w:p>
    <w:p w:rsidR="005768C7" w:rsidRDefault="005768C7" w:rsidP="005768C7">
      <w:pPr>
        <w:pStyle w:val="Heading1"/>
      </w:pPr>
      <w:bookmarkStart w:id="13" w:name="_Toc113955083"/>
      <w:r>
        <w:t>CASE NO. 3 901 PROSPECT DR. SE</w:t>
      </w:r>
      <w:bookmarkEnd w:id="13"/>
    </w:p>
    <w:p w:rsidR="005768C7" w:rsidRDefault="005768C7" w:rsidP="005768C7">
      <w:pPr>
        <w:jc w:val="center"/>
      </w:pPr>
      <w:r>
        <w:rPr>
          <w:noProof/>
        </w:rPr>
        <w:lastRenderedPageBreak/>
        <w:drawing>
          <wp:inline distT="0" distB="0" distL="0" distR="0">
            <wp:extent cx="5943600" cy="76549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se No. 3 Surve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54925"/>
                    </a:xfrm>
                    <a:prstGeom prst="rect">
                      <a:avLst/>
                    </a:prstGeom>
                  </pic:spPr>
                </pic:pic>
              </a:graphicData>
            </a:graphic>
          </wp:inline>
        </w:drawing>
      </w:r>
    </w:p>
    <w:p w:rsidR="005768C7" w:rsidRDefault="005768C7" w:rsidP="005768C7">
      <w:pPr>
        <w:jc w:val="center"/>
      </w:pPr>
    </w:p>
    <w:p w:rsidR="005768C7" w:rsidRDefault="005768C7" w:rsidP="005768C7">
      <w:pPr>
        <w:jc w:val="center"/>
      </w:pPr>
    </w:p>
    <w:p w:rsidR="005768C7" w:rsidRDefault="005768C7" w:rsidP="005768C7">
      <w:pPr>
        <w:pStyle w:val="Heading2"/>
      </w:pPr>
      <w:bookmarkStart w:id="14" w:name="_Toc113955084"/>
      <w:r>
        <w:t>SURVEY</w:t>
      </w:r>
      <w:bookmarkEnd w:id="14"/>
    </w:p>
    <w:p w:rsidR="005768C7" w:rsidRDefault="005768C7" w:rsidP="005768C7">
      <w:pPr>
        <w:jc w:val="center"/>
      </w:pPr>
      <w:r>
        <w:rPr>
          <w:noProof/>
        </w:rPr>
        <w:lastRenderedPageBreak/>
        <w:drawing>
          <wp:inline distT="0" distB="0" distL="0" distR="0">
            <wp:extent cx="5943600" cy="76758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se No. 3 Map.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75880"/>
                    </a:xfrm>
                    <a:prstGeom prst="rect">
                      <a:avLst/>
                    </a:prstGeom>
                  </pic:spPr>
                </pic:pic>
              </a:graphicData>
            </a:graphic>
          </wp:inline>
        </w:drawing>
      </w:r>
    </w:p>
    <w:p w:rsidR="005768C7" w:rsidRDefault="005768C7" w:rsidP="005768C7">
      <w:pPr>
        <w:jc w:val="center"/>
      </w:pPr>
    </w:p>
    <w:p w:rsidR="005768C7" w:rsidRDefault="005768C7" w:rsidP="005768C7">
      <w:pPr>
        <w:jc w:val="center"/>
      </w:pPr>
    </w:p>
    <w:p w:rsidR="005768C7" w:rsidRDefault="005768C7" w:rsidP="005768C7">
      <w:pPr>
        <w:pStyle w:val="Heading2"/>
      </w:pPr>
      <w:bookmarkStart w:id="15" w:name="_Toc113955085"/>
      <w:r>
        <w:t>MAP</w:t>
      </w:r>
      <w:bookmarkEnd w:id="15"/>
    </w:p>
    <w:p w:rsidR="005768C7" w:rsidRDefault="005768C7" w:rsidP="005768C7">
      <w:pPr>
        <w:jc w:val="center"/>
      </w:pPr>
      <w:r>
        <w:rPr>
          <w:noProof/>
        </w:rPr>
        <w:lastRenderedPageBreak/>
        <w:drawing>
          <wp:inline distT="0" distB="0" distL="0" distR="0">
            <wp:extent cx="5943600" cy="76898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se No. 4 Applica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89850"/>
                    </a:xfrm>
                    <a:prstGeom prst="rect">
                      <a:avLst/>
                    </a:prstGeom>
                  </pic:spPr>
                </pic:pic>
              </a:graphicData>
            </a:graphic>
          </wp:inline>
        </w:drawing>
      </w:r>
    </w:p>
    <w:p w:rsidR="005768C7" w:rsidRDefault="005768C7" w:rsidP="005768C7">
      <w:pPr>
        <w:jc w:val="center"/>
      </w:pPr>
    </w:p>
    <w:p w:rsidR="005768C7" w:rsidRDefault="005768C7" w:rsidP="005768C7">
      <w:pPr>
        <w:jc w:val="center"/>
      </w:pPr>
    </w:p>
    <w:p w:rsidR="005768C7" w:rsidRDefault="005768C7" w:rsidP="005768C7">
      <w:pPr>
        <w:pStyle w:val="Heading1"/>
      </w:pPr>
      <w:bookmarkStart w:id="16" w:name="_Toc113955086"/>
      <w:r>
        <w:t>CASE NO. 4 1312 CEDAR ST SW</w:t>
      </w:r>
      <w:bookmarkEnd w:id="16"/>
    </w:p>
    <w:p w:rsidR="005768C7" w:rsidRDefault="005768C7" w:rsidP="005768C7">
      <w:pPr>
        <w:jc w:val="center"/>
      </w:pPr>
      <w:r>
        <w:rPr>
          <w:noProof/>
        </w:rPr>
        <w:lastRenderedPageBreak/>
        <w:drawing>
          <wp:inline distT="0" distB="0" distL="0" distR="0">
            <wp:extent cx="5943600" cy="76885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se No. 4 Surve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88580"/>
                    </a:xfrm>
                    <a:prstGeom prst="rect">
                      <a:avLst/>
                    </a:prstGeom>
                  </pic:spPr>
                </pic:pic>
              </a:graphicData>
            </a:graphic>
          </wp:inline>
        </w:drawing>
      </w:r>
    </w:p>
    <w:p w:rsidR="005768C7" w:rsidRDefault="005768C7" w:rsidP="005768C7">
      <w:pPr>
        <w:jc w:val="center"/>
      </w:pPr>
    </w:p>
    <w:p w:rsidR="005768C7" w:rsidRDefault="005768C7" w:rsidP="005768C7">
      <w:pPr>
        <w:jc w:val="center"/>
      </w:pPr>
    </w:p>
    <w:p w:rsidR="005768C7" w:rsidRDefault="005768C7" w:rsidP="005768C7">
      <w:pPr>
        <w:pStyle w:val="Heading2"/>
      </w:pPr>
      <w:bookmarkStart w:id="17" w:name="_Toc113955087"/>
      <w:r>
        <w:t>SURVEY</w:t>
      </w:r>
      <w:bookmarkEnd w:id="17"/>
    </w:p>
    <w:p w:rsidR="005768C7" w:rsidRDefault="005768C7" w:rsidP="005768C7">
      <w:pPr>
        <w:jc w:val="center"/>
      </w:pPr>
      <w:r>
        <w:rPr>
          <w:noProof/>
        </w:rPr>
        <w:lastRenderedPageBreak/>
        <w:drawing>
          <wp:inline distT="0" distB="0" distL="0" distR="0">
            <wp:extent cx="5943600" cy="73247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se No. 4 Map.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324725"/>
                    </a:xfrm>
                    <a:prstGeom prst="rect">
                      <a:avLst/>
                    </a:prstGeom>
                  </pic:spPr>
                </pic:pic>
              </a:graphicData>
            </a:graphic>
          </wp:inline>
        </w:drawing>
      </w:r>
    </w:p>
    <w:p w:rsidR="005768C7" w:rsidRDefault="005768C7" w:rsidP="005768C7">
      <w:pPr>
        <w:jc w:val="center"/>
      </w:pPr>
    </w:p>
    <w:p w:rsidR="005768C7" w:rsidRDefault="005768C7" w:rsidP="005768C7">
      <w:pPr>
        <w:jc w:val="center"/>
      </w:pPr>
    </w:p>
    <w:p w:rsidR="005768C7" w:rsidRDefault="005768C7" w:rsidP="005768C7">
      <w:pPr>
        <w:jc w:val="center"/>
      </w:pPr>
    </w:p>
    <w:p w:rsidR="005768C7" w:rsidRDefault="005768C7" w:rsidP="005768C7">
      <w:pPr>
        <w:pStyle w:val="Heading2"/>
      </w:pPr>
    </w:p>
    <w:p w:rsidR="005768C7" w:rsidRDefault="005768C7" w:rsidP="005768C7">
      <w:pPr>
        <w:pStyle w:val="Heading2"/>
      </w:pPr>
      <w:bookmarkStart w:id="18" w:name="_Toc113955088"/>
      <w:r>
        <w:t>MAP</w:t>
      </w:r>
      <w:bookmarkEnd w:id="18"/>
    </w:p>
    <w:p w:rsidR="0086724B" w:rsidRDefault="0086724B" w:rsidP="0086724B">
      <w:pPr>
        <w:jc w:val="center"/>
      </w:pPr>
      <w:r>
        <w:rPr>
          <w:noProof/>
        </w:rPr>
        <w:lastRenderedPageBreak/>
        <w:drawing>
          <wp:inline distT="0" distB="0" distL="0" distR="0">
            <wp:extent cx="5943600" cy="7410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se No. 5 Application .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410450"/>
                    </a:xfrm>
                    <a:prstGeom prst="rect">
                      <a:avLst/>
                    </a:prstGeom>
                  </pic:spPr>
                </pic:pic>
              </a:graphicData>
            </a:graphic>
          </wp:inline>
        </w:drawing>
      </w: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pStyle w:val="Heading1"/>
      </w:pPr>
      <w:bookmarkStart w:id="19" w:name="_Toc113955089"/>
      <w:r>
        <w:t>case no. 5 930 cedar st sw</w:t>
      </w:r>
      <w:bookmarkEnd w:id="19"/>
    </w:p>
    <w:p w:rsidR="0086724B" w:rsidRDefault="0086724B" w:rsidP="0086724B">
      <w:pPr>
        <w:jc w:val="center"/>
      </w:pPr>
      <w:r>
        <w:rPr>
          <w:noProof/>
        </w:rPr>
        <w:lastRenderedPageBreak/>
        <w:drawing>
          <wp:inline distT="0" distB="0" distL="0" distR="0">
            <wp:extent cx="5943600" cy="45872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se No. 5 Pictur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587240"/>
                    </a:xfrm>
                    <a:prstGeom prst="rect">
                      <a:avLst/>
                    </a:prstGeom>
                  </pic:spPr>
                </pic:pic>
              </a:graphicData>
            </a:graphic>
          </wp:inline>
        </w:drawing>
      </w: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pStyle w:val="Heading2"/>
      </w:pPr>
      <w:bookmarkStart w:id="20" w:name="_Toc113955090"/>
      <w:r>
        <w:t>PICTURE</w:t>
      </w:r>
      <w:bookmarkEnd w:id="20"/>
    </w:p>
    <w:p w:rsidR="0086724B" w:rsidRPr="0086724B" w:rsidRDefault="0086724B" w:rsidP="0086724B">
      <w:pPr>
        <w:jc w:val="center"/>
      </w:pPr>
      <w:r>
        <w:rPr>
          <w:noProof/>
        </w:rPr>
        <w:lastRenderedPageBreak/>
        <w:drawing>
          <wp:inline distT="0" distB="0" distL="0" distR="0">
            <wp:extent cx="5943600" cy="45999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se No. 5 Picture (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4599940"/>
                    </a:xfrm>
                    <a:prstGeom prst="rect">
                      <a:avLst/>
                    </a:prstGeom>
                  </pic:spPr>
                </pic:pic>
              </a:graphicData>
            </a:graphic>
          </wp:inline>
        </w:drawing>
      </w:r>
    </w:p>
    <w:p w:rsidR="005768C7" w:rsidRDefault="005768C7" w:rsidP="005768C7">
      <w:pPr>
        <w:jc w:val="center"/>
      </w:pPr>
    </w:p>
    <w:p w:rsidR="0086724B" w:rsidRDefault="0086724B" w:rsidP="005768C7">
      <w:pPr>
        <w:jc w:val="center"/>
      </w:pPr>
    </w:p>
    <w:p w:rsidR="0086724B" w:rsidRDefault="0086724B" w:rsidP="005768C7">
      <w:pPr>
        <w:jc w:val="center"/>
      </w:pPr>
    </w:p>
    <w:p w:rsidR="0086724B" w:rsidRDefault="0086724B" w:rsidP="005768C7">
      <w:pPr>
        <w:jc w:val="center"/>
      </w:pPr>
    </w:p>
    <w:p w:rsidR="0086724B" w:rsidRDefault="0086724B" w:rsidP="005768C7">
      <w:pPr>
        <w:jc w:val="center"/>
      </w:pPr>
    </w:p>
    <w:p w:rsidR="0086724B" w:rsidRDefault="0086724B" w:rsidP="005768C7">
      <w:pPr>
        <w:jc w:val="center"/>
      </w:pPr>
    </w:p>
    <w:p w:rsidR="0086724B" w:rsidRDefault="0086724B" w:rsidP="005768C7">
      <w:pPr>
        <w:jc w:val="center"/>
      </w:pPr>
    </w:p>
    <w:p w:rsidR="0086724B" w:rsidRDefault="0086724B" w:rsidP="005768C7">
      <w:pPr>
        <w:jc w:val="center"/>
      </w:pPr>
    </w:p>
    <w:p w:rsidR="0086724B" w:rsidRDefault="0086724B" w:rsidP="005768C7">
      <w:pPr>
        <w:jc w:val="center"/>
      </w:pPr>
    </w:p>
    <w:p w:rsidR="0086724B" w:rsidRDefault="0086724B" w:rsidP="005768C7">
      <w:pPr>
        <w:jc w:val="center"/>
      </w:pPr>
    </w:p>
    <w:p w:rsidR="0086724B" w:rsidRDefault="0086724B" w:rsidP="005768C7">
      <w:pPr>
        <w:jc w:val="center"/>
      </w:pPr>
    </w:p>
    <w:p w:rsidR="0086724B" w:rsidRDefault="0086724B" w:rsidP="005768C7">
      <w:pPr>
        <w:jc w:val="center"/>
      </w:pPr>
    </w:p>
    <w:p w:rsidR="0086724B" w:rsidRDefault="0086724B" w:rsidP="005768C7">
      <w:pPr>
        <w:jc w:val="center"/>
      </w:pPr>
    </w:p>
    <w:p w:rsidR="0086724B" w:rsidRDefault="0086724B" w:rsidP="005768C7">
      <w:pPr>
        <w:jc w:val="center"/>
      </w:pPr>
    </w:p>
    <w:p w:rsidR="0086724B" w:rsidRDefault="0086724B" w:rsidP="005768C7">
      <w:pPr>
        <w:jc w:val="center"/>
      </w:pPr>
    </w:p>
    <w:p w:rsidR="0086724B" w:rsidRDefault="0086724B" w:rsidP="005768C7">
      <w:pPr>
        <w:jc w:val="center"/>
      </w:pPr>
    </w:p>
    <w:p w:rsidR="0086724B" w:rsidRDefault="0086724B" w:rsidP="005768C7">
      <w:pPr>
        <w:jc w:val="center"/>
      </w:pPr>
    </w:p>
    <w:p w:rsidR="0086724B" w:rsidRDefault="0086724B" w:rsidP="005768C7">
      <w:pPr>
        <w:jc w:val="center"/>
      </w:pPr>
    </w:p>
    <w:p w:rsidR="0086724B" w:rsidRDefault="0086724B" w:rsidP="005768C7">
      <w:pPr>
        <w:jc w:val="center"/>
      </w:pPr>
    </w:p>
    <w:p w:rsidR="0086724B" w:rsidRDefault="0086724B" w:rsidP="0086724B">
      <w:pPr>
        <w:pStyle w:val="Heading2"/>
      </w:pPr>
      <w:bookmarkStart w:id="21" w:name="_Toc113955091"/>
      <w:r>
        <w:t>PICTURE (2)</w:t>
      </w:r>
      <w:bookmarkEnd w:id="21"/>
    </w:p>
    <w:p w:rsidR="0086724B" w:rsidRDefault="0086724B" w:rsidP="0086724B">
      <w:pPr>
        <w:jc w:val="center"/>
      </w:pPr>
      <w:r>
        <w:rPr>
          <w:noProof/>
        </w:rPr>
        <w:lastRenderedPageBreak/>
        <w:drawing>
          <wp:inline distT="0" distB="0" distL="0" distR="0">
            <wp:extent cx="5943600" cy="46018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se No. 5 Picture (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4601845"/>
                    </a:xfrm>
                    <a:prstGeom prst="rect">
                      <a:avLst/>
                    </a:prstGeom>
                  </pic:spPr>
                </pic:pic>
              </a:graphicData>
            </a:graphic>
          </wp:inline>
        </w:drawing>
      </w: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pStyle w:val="Heading2"/>
      </w:pPr>
      <w:bookmarkStart w:id="22" w:name="_Toc113955092"/>
      <w:r>
        <w:t>PICTURE (3)</w:t>
      </w:r>
      <w:bookmarkEnd w:id="22"/>
    </w:p>
    <w:p w:rsidR="0086724B" w:rsidRDefault="0086724B" w:rsidP="0086724B">
      <w:pPr>
        <w:jc w:val="center"/>
      </w:pPr>
      <w:r>
        <w:rPr>
          <w:noProof/>
        </w:rPr>
        <w:lastRenderedPageBreak/>
        <w:drawing>
          <wp:inline distT="0" distB="0" distL="0" distR="0">
            <wp:extent cx="5943600" cy="7486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se No. 5 Map.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486650"/>
                    </a:xfrm>
                    <a:prstGeom prst="rect">
                      <a:avLst/>
                    </a:prstGeom>
                  </pic:spPr>
                </pic:pic>
              </a:graphicData>
            </a:graphic>
          </wp:inline>
        </w:drawing>
      </w:r>
    </w:p>
    <w:p w:rsidR="0086724B" w:rsidRDefault="0086724B" w:rsidP="0086724B">
      <w:pPr>
        <w:jc w:val="center"/>
      </w:pPr>
    </w:p>
    <w:p w:rsidR="0086724B" w:rsidRDefault="0086724B" w:rsidP="0086724B">
      <w:pPr>
        <w:jc w:val="center"/>
      </w:pPr>
    </w:p>
    <w:p w:rsidR="0086724B" w:rsidRDefault="0086724B" w:rsidP="0086724B">
      <w:pPr>
        <w:jc w:val="center"/>
      </w:pPr>
    </w:p>
    <w:p w:rsidR="0086724B" w:rsidRDefault="0086724B" w:rsidP="0086724B">
      <w:pPr>
        <w:pStyle w:val="Heading2"/>
      </w:pPr>
      <w:bookmarkStart w:id="23" w:name="_Toc113955093"/>
      <w:r>
        <w:t>MAP</w:t>
      </w:r>
      <w:bookmarkEnd w:id="23"/>
    </w:p>
    <w:p w:rsidR="0086724B" w:rsidRDefault="0086724B" w:rsidP="0086724B">
      <w:pPr>
        <w:jc w:val="center"/>
      </w:pPr>
      <w:r>
        <w:rPr>
          <w:noProof/>
        </w:rPr>
        <w:lastRenderedPageBreak/>
        <w:drawing>
          <wp:inline distT="0" distB="0" distL="0" distR="0">
            <wp:extent cx="5943600" cy="76898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se No. 6 Applicatio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89850"/>
                    </a:xfrm>
                    <a:prstGeom prst="rect">
                      <a:avLst/>
                    </a:prstGeom>
                  </pic:spPr>
                </pic:pic>
              </a:graphicData>
            </a:graphic>
          </wp:inline>
        </w:drawing>
      </w:r>
    </w:p>
    <w:p w:rsidR="0086724B" w:rsidRDefault="0086724B" w:rsidP="0086724B">
      <w:pPr>
        <w:jc w:val="center"/>
      </w:pPr>
    </w:p>
    <w:p w:rsidR="0086724B" w:rsidRDefault="0086724B" w:rsidP="0086724B">
      <w:pPr>
        <w:jc w:val="center"/>
      </w:pPr>
    </w:p>
    <w:p w:rsidR="0086724B" w:rsidRDefault="0086724B" w:rsidP="0086724B">
      <w:pPr>
        <w:pStyle w:val="Heading1"/>
      </w:pPr>
      <w:bookmarkStart w:id="24" w:name="_Toc113955094"/>
      <w:r>
        <w:t>CASE NO.6 620 WILSON ST NE</w:t>
      </w:r>
      <w:bookmarkEnd w:id="24"/>
    </w:p>
    <w:p w:rsidR="007A0FF3" w:rsidRDefault="007A0FF3" w:rsidP="007A0FF3">
      <w:pPr>
        <w:jc w:val="center"/>
      </w:pPr>
      <w:r>
        <w:rPr>
          <w:noProof/>
        </w:rPr>
        <w:lastRenderedPageBreak/>
        <w:drawing>
          <wp:inline distT="0" distB="0" distL="0" distR="0">
            <wp:extent cx="5943600" cy="77031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se No. 6 Map.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703185"/>
                    </a:xfrm>
                    <a:prstGeom prst="rect">
                      <a:avLst/>
                    </a:prstGeom>
                  </pic:spPr>
                </pic:pic>
              </a:graphicData>
            </a:graphic>
          </wp:inline>
        </w:drawing>
      </w:r>
    </w:p>
    <w:p w:rsidR="007A0FF3" w:rsidRDefault="007A0FF3" w:rsidP="007A0FF3">
      <w:pPr>
        <w:jc w:val="center"/>
      </w:pPr>
    </w:p>
    <w:p w:rsidR="007A0FF3" w:rsidRDefault="007A0FF3" w:rsidP="007A0FF3">
      <w:pPr>
        <w:jc w:val="center"/>
      </w:pPr>
    </w:p>
    <w:p w:rsidR="007A0FF3" w:rsidRPr="007A0FF3" w:rsidRDefault="007A0FF3" w:rsidP="007A0FF3">
      <w:pPr>
        <w:pStyle w:val="Heading2"/>
      </w:pPr>
      <w:bookmarkStart w:id="25" w:name="_Toc113955095"/>
      <w:r>
        <w:t>MAP</w:t>
      </w:r>
      <w:bookmarkEnd w:id="25"/>
    </w:p>
    <w:p w:rsidR="0086724B" w:rsidRDefault="0086724B" w:rsidP="0086724B">
      <w:pPr>
        <w:jc w:val="center"/>
      </w:pPr>
      <w:r>
        <w:rPr>
          <w:noProof/>
        </w:rPr>
        <w:lastRenderedPageBreak/>
        <w:drawing>
          <wp:inline distT="0" distB="0" distL="0" distR="0">
            <wp:extent cx="5943600" cy="76987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se No. 7 Applicati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8740"/>
                    </a:xfrm>
                    <a:prstGeom prst="rect">
                      <a:avLst/>
                    </a:prstGeom>
                  </pic:spPr>
                </pic:pic>
              </a:graphicData>
            </a:graphic>
          </wp:inline>
        </w:drawing>
      </w:r>
    </w:p>
    <w:p w:rsidR="0086724B" w:rsidRDefault="0086724B" w:rsidP="0086724B">
      <w:pPr>
        <w:jc w:val="center"/>
      </w:pPr>
    </w:p>
    <w:p w:rsidR="0086724B" w:rsidRDefault="0086724B" w:rsidP="0086724B">
      <w:pPr>
        <w:jc w:val="center"/>
      </w:pPr>
    </w:p>
    <w:p w:rsidR="0086724B" w:rsidRDefault="0086724B" w:rsidP="0086724B">
      <w:pPr>
        <w:pStyle w:val="Heading1"/>
      </w:pPr>
      <w:bookmarkStart w:id="26" w:name="_Toc113955096"/>
      <w:r>
        <w:t>CASE NO. 7 801 PROSPECT</w:t>
      </w:r>
      <w:bookmarkEnd w:id="26"/>
    </w:p>
    <w:p w:rsidR="0086724B" w:rsidRDefault="0086724B" w:rsidP="0086724B">
      <w:pPr>
        <w:jc w:val="center"/>
      </w:pPr>
      <w:r>
        <w:rPr>
          <w:noProof/>
        </w:rPr>
        <w:lastRenderedPageBreak/>
        <w:drawing>
          <wp:inline distT="0" distB="0" distL="0" distR="0">
            <wp:extent cx="5943600" cy="77209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se No. 7 Survey.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720965"/>
                    </a:xfrm>
                    <a:prstGeom prst="rect">
                      <a:avLst/>
                    </a:prstGeom>
                  </pic:spPr>
                </pic:pic>
              </a:graphicData>
            </a:graphic>
          </wp:inline>
        </w:drawing>
      </w:r>
    </w:p>
    <w:p w:rsidR="0086724B" w:rsidRDefault="0086724B" w:rsidP="0086724B">
      <w:pPr>
        <w:jc w:val="center"/>
      </w:pPr>
    </w:p>
    <w:p w:rsidR="0086724B" w:rsidRDefault="0086724B" w:rsidP="0086724B">
      <w:pPr>
        <w:pStyle w:val="Heading2"/>
      </w:pPr>
      <w:bookmarkStart w:id="27" w:name="_Toc113955097"/>
      <w:r>
        <w:t>SURVEY</w:t>
      </w:r>
      <w:bookmarkEnd w:id="27"/>
    </w:p>
    <w:p w:rsidR="007A0FF3" w:rsidRDefault="007A0FF3" w:rsidP="007A0FF3">
      <w:pPr>
        <w:jc w:val="center"/>
      </w:pPr>
      <w:r>
        <w:rPr>
          <w:noProof/>
        </w:rPr>
        <w:lastRenderedPageBreak/>
        <w:drawing>
          <wp:inline distT="0" distB="0" distL="0" distR="0">
            <wp:extent cx="5943600" cy="77127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se No. 7 Map.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712710"/>
                    </a:xfrm>
                    <a:prstGeom prst="rect">
                      <a:avLst/>
                    </a:prstGeom>
                  </pic:spPr>
                </pic:pic>
              </a:graphicData>
            </a:graphic>
          </wp:inline>
        </w:drawing>
      </w:r>
    </w:p>
    <w:p w:rsidR="007A0FF3" w:rsidRDefault="007A0FF3" w:rsidP="007A0FF3">
      <w:pPr>
        <w:jc w:val="center"/>
      </w:pPr>
    </w:p>
    <w:p w:rsidR="007A0FF3" w:rsidRPr="007A0FF3" w:rsidRDefault="007A0FF3" w:rsidP="007A0FF3">
      <w:pPr>
        <w:pStyle w:val="Heading2"/>
      </w:pPr>
      <w:bookmarkStart w:id="28" w:name="_Toc113955098"/>
      <w:r>
        <w:t>MAP</w:t>
      </w:r>
      <w:bookmarkEnd w:id="28"/>
    </w:p>
    <w:sectPr w:rsidR="007A0FF3" w:rsidRPr="007A0FF3" w:rsidSect="005A4A59">
      <w:footerReference w:type="default" r:id="rId41"/>
      <w:footerReference w:type="first" r:id="rId42"/>
      <w:pgSz w:w="12240" w:h="15840" w:code="1"/>
      <w:pgMar w:top="1440" w:right="1440" w:bottom="1440" w:left="1440" w:header="720" w:footer="720" w:gutter="0"/>
      <w:pgBorders w:display="firstPage" w:offsetFrom="page">
        <w:top w:val="single" w:sz="24" w:space="24" w:color="auto"/>
        <w:left w:val="single" w:sz="24" w:space="24" w:color="auto"/>
        <w:bottom w:val="single" w:sz="24" w:space="24" w:color="auto"/>
        <w:right w:val="single" w:sz="24" w:space="24" w:color="auto"/>
      </w:pgBorder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7391" w:rsidRDefault="003E7391" w:rsidP="009855B7">
      <w:r>
        <w:separator/>
      </w:r>
    </w:p>
  </w:endnote>
  <w:endnote w:type="continuationSeparator" w:id="0">
    <w:p w:rsidR="003E7391" w:rsidRDefault="003E7391" w:rsidP="00985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slonOpnface BT">
    <w:altName w:val="Gabriola"/>
    <w:charset w:val="00"/>
    <w:family w:val="decorative"/>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0682856"/>
      <w:docPartObj>
        <w:docPartGallery w:val="Page Numbers (Bottom of Page)"/>
        <w:docPartUnique/>
      </w:docPartObj>
    </w:sdtPr>
    <w:sdtEndPr>
      <w:rPr>
        <w:noProof/>
      </w:rPr>
    </w:sdtEndPr>
    <w:sdtContent>
      <w:p w:rsidR="003E7391" w:rsidRDefault="003E7391">
        <w:pPr>
          <w:pStyle w:val="Footer"/>
          <w:jc w:val="right"/>
        </w:pPr>
        <w:r>
          <w:fldChar w:fldCharType="begin"/>
        </w:r>
        <w:r>
          <w:instrText xml:space="preserve"> PAGE   \* MERGEFORMAT </w:instrText>
        </w:r>
        <w:r>
          <w:fldChar w:fldCharType="separate"/>
        </w:r>
        <w:r w:rsidR="006D4425">
          <w:rPr>
            <w:noProof/>
          </w:rPr>
          <w:t>21</w:t>
        </w:r>
        <w:r>
          <w:rPr>
            <w:noProof/>
          </w:rPr>
          <w:fldChar w:fldCharType="end"/>
        </w:r>
      </w:p>
    </w:sdtContent>
  </w:sdt>
  <w:p w:rsidR="003E7391" w:rsidRDefault="003E73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5326243"/>
      <w:docPartObj>
        <w:docPartGallery w:val="Page Numbers (Bottom of Page)"/>
        <w:docPartUnique/>
      </w:docPartObj>
    </w:sdtPr>
    <w:sdtEndPr>
      <w:rPr>
        <w:noProof/>
      </w:rPr>
    </w:sdtEndPr>
    <w:sdtContent>
      <w:p w:rsidR="003E7391" w:rsidRDefault="003E7391">
        <w:pPr>
          <w:pStyle w:val="Footer"/>
          <w:jc w:val="right"/>
        </w:pPr>
        <w:r>
          <w:fldChar w:fldCharType="begin"/>
        </w:r>
        <w:r>
          <w:instrText xml:space="preserve"> PAGE   \* MERGEFORMAT </w:instrText>
        </w:r>
        <w:r>
          <w:fldChar w:fldCharType="separate"/>
        </w:r>
        <w:r w:rsidR="006D4425">
          <w:rPr>
            <w:noProof/>
          </w:rPr>
          <w:t>1</w:t>
        </w:r>
        <w:r>
          <w:rPr>
            <w:noProof/>
          </w:rPr>
          <w:fldChar w:fldCharType="end"/>
        </w:r>
      </w:p>
    </w:sdtContent>
  </w:sdt>
  <w:p w:rsidR="003E7391" w:rsidRDefault="003E73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7391" w:rsidRDefault="003E7391" w:rsidP="009855B7">
      <w:r>
        <w:separator/>
      </w:r>
    </w:p>
  </w:footnote>
  <w:footnote w:type="continuationSeparator" w:id="0">
    <w:p w:rsidR="003E7391" w:rsidRDefault="003E7391" w:rsidP="009855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AF98F4A4"/>
    <w:lvl w:ilvl="0">
      <w:start w:val="1"/>
      <w:numFmt w:val="decimal"/>
      <w:pStyle w:val="ListNumber2"/>
      <w:lvlText w:val="%1."/>
      <w:lvlJc w:val="left"/>
      <w:pPr>
        <w:tabs>
          <w:tab w:val="num" w:pos="720"/>
        </w:tabs>
        <w:ind w:left="720" w:hanging="360"/>
      </w:pPr>
    </w:lvl>
  </w:abstractNum>
  <w:abstractNum w:abstractNumId="1" w15:restartNumberingAfterBreak="0">
    <w:nsid w:val="FFFFFF88"/>
    <w:multiLevelType w:val="singleLevel"/>
    <w:tmpl w:val="65D4142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AD61BBA"/>
    <w:multiLevelType w:val="hybridMultilevel"/>
    <w:tmpl w:val="6438434C"/>
    <w:lvl w:ilvl="0" w:tplc="0FB28A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4E272A4"/>
    <w:multiLevelType w:val="hybridMultilevel"/>
    <w:tmpl w:val="B2447B16"/>
    <w:lvl w:ilvl="0" w:tplc="10C2485C">
      <w:start w:val="1"/>
      <w:numFmt w:val="bullet"/>
      <w:pStyle w:val="bullet1"/>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4" w15:restartNumberingAfterBreak="0">
    <w:nsid w:val="4A206B96"/>
    <w:multiLevelType w:val="singleLevel"/>
    <w:tmpl w:val="EE1898AE"/>
    <w:lvl w:ilvl="0">
      <w:start w:val="1"/>
      <w:numFmt w:val="decimal"/>
      <w:lvlText w:val="%1)"/>
      <w:lvlJc w:val="left"/>
      <w:pPr>
        <w:tabs>
          <w:tab w:val="num" w:pos="360"/>
        </w:tabs>
        <w:ind w:left="360" w:hanging="360"/>
      </w:pPr>
    </w:lvl>
  </w:abstractNum>
  <w:abstractNum w:abstractNumId="5" w15:restartNumberingAfterBreak="0">
    <w:nsid w:val="6CCF12E2"/>
    <w:multiLevelType w:val="singleLevel"/>
    <w:tmpl w:val="F7924E5A"/>
    <w:lvl w:ilvl="0">
      <w:start w:val="1"/>
      <w:numFmt w:val="decimal"/>
      <w:lvlText w:val="%1."/>
      <w:legacy w:legacy="1" w:legacySpace="0" w:legacyIndent="360"/>
      <w:lvlJc w:val="left"/>
      <w:pPr>
        <w:ind w:left="360" w:hanging="360"/>
      </w:pPr>
    </w:lvl>
  </w:abstractNum>
  <w:abstractNum w:abstractNumId="6" w15:restartNumberingAfterBreak="0">
    <w:nsid w:val="73F66454"/>
    <w:multiLevelType w:val="hybridMultilevel"/>
    <w:tmpl w:val="6DA004AC"/>
    <w:lvl w:ilvl="0" w:tplc="8FAADD8C">
      <w:start w:val="1"/>
      <w:numFmt w:val="bullet"/>
      <w:pStyle w:val="bullet3"/>
      <w:lvlText w:val=""/>
      <w:lvlJc w:val="left"/>
      <w:pPr>
        <w:tabs>
          <w:tab w:val="num" w:pos="936"/>
        </w:tabs>
        <w:ind w:left="936"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F3A2107"/>
    <w:multiLevelType w:val="hybridMultilevel"/>
    <w:tmpl w:val="020CE0C0"/>
    <w:lvl w:ilvl="0" w:tplc="FE9890FE">
      <w:start w:val="1"/>
      <w:numFmt w:val="bullet"/>
      <w:pStyle w:val="bullet2"/>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1"/>
  </w:num>
  <w:num w:numId="6">
    <w:abstractNumId w:val="6"/>
  </w:num>
  <w:num w:numId="7">
    <w:abstractNumId w:val="6"/>
  </w:num>
  <w:num w:numId="8">
    <w:abstractNumId w:val="1"/>
  </w:num>
  <w:num w:numId="9">
    <w:abstractNumId w:val="6"/>
  </w:num>
  <w:num w:numId="10">
    <w:abstractNumId w:val="7"/>
  </w:num>
  <w:num w:numId="11">
    <w:abstractNumId w:val="3"/>
  </w:num>
  <w:num w:numId="12">
    <w:abstractNumId w:val="3"/>
  </w:num>
  <w:num w:numId="13">
    <w:abstractNumId w:val="7"/>
  </w:num>
  <w:num w:numId="14">
    <w:abstractNumId w:val="6"/>
  </w:num>
  <w:num w:numId="15">
    <w:abstractNumId w:val="6"/>
  </w:num>
  <w:num w:numId="16">
    <w:abstractNumId w:val="3"/>
  </w:num>
  <w:num w:numId="17">
    <w:abstractNumId w:val="7"/>
  </w:num>
  <w:num w:numId="18">
    <w:abstractNumId w:val="3"/>
  </w:num>
  <w:num w:numId="19">
    <w:abstractNumId w:val="6"/>
  </w:num>
  <w:num w:numId="20">
    <w:abstractNumId w:val="6"/>
  </w:num>
  <w:num w:numId="21">
    <w:abstractNumId w:val="6"/>
  </w:num>
  <w:num w:numId="22">
    <w:abstractNumId w:val="6"/>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FF4"/>
    <w:rsid w:val="00023EF1"/>
    <w:rsid w:val="00047A34"/>
    <w:rsid w:val="00085033"/>
    <w:rsid w:val="000976F9"/>
    <w:rsid w:val="000D0B27"/>
    <w:rsid w:val="00107B58"/>
    <w:rsid w:val="00130350"/>
    <w:rsid w:val="00143697"/>
    <w:rsid w:val="00292304"/>
    <w:rsid w:val="00311325"/>
    <w:rsid w:val="00343AA5"/>
    <w:rsid w:val="003465A9"/>
    <w:rsid w:val="003559FF"/>
    <w:rsid w:val="003A1233"/>
    <w:rsid w:val="003E6831"/>
    <w:rsid w:val="003E7391"/>
    <w:rsid w:val="00425AE5"/>
    <w:rsid w:val="004A18B7"/>
    <w:rsid w:val="004A2F06"/>
    <w:rsid w:val="004A38C7"/>
    <w:rsid w:val="00537914"/>
    <w:rsid w:val="005768C7"/>
    <w:rsid w:val="00592F0D"/>
    <w:rsid w:val="005A4A59"/>
    <w:rsid w:val="005D1B7F"/>
    <w:rsid w:val="00602575"/>
    <w:rsid w:val="00621980"/>
    <w:rsid w:val="006A55B8"/>
    <w:rsid w:val="006B1DA0"/>
    <w:rsid w:val="006B79BB"/>
    <w:rsid w:val="006D4425"/>
    <w:rsid w:val="00706E19"/>
    <w:rsid w:val="007A0FF3"/>
    <w:rsid w:val="0082031C"/>
    <w:rsid w:val="00851C27"/>
    <w:rsid w:val="0086724B"/>
    <w:rsid w:val="008E000E"/>
    <w:rsid w:val="009855B7"/>
    <w:rsid w:val="00A02637"/>
    <w:rsid w:val="00A170D1"/>
    <w:rsid w:val="00A95456"/>
    <w:rsid w:val="00B833C1"/>
    <w:rsid w:val="00BF12D4"/>
    <w:rsid w:val="00C01FF4"/>
    <w:rsid w:val="00C111BD"/>
    <w:rsid w:val="00C561EE"/>
    <w:rsid w:val="00CF0AB3"/>
    <w:rsid w:val="00D15BFB"/>
    <w:rsid w:val="00D60360"/>
    <w:rsid w:val="00E44021"/>
    <w:rsid w:val="00E7095D"/>
    <w:rsid w:val="00EC71BD"/>
    <w:rsid w:val="00F00DFD"/>
    <w:rsid w:val="00F410DE"/>
    <w:rsid w:val="00F93341"/>
    <w:rsid w:val="00F94C6E"/>
    <w:rsid w:val="00FB6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49C408"/>
  <w15:docId w15:val="{89C6F1B1-B543-4B72-88D9-2794360A3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5B8"/>
    <w:pPr>
      <w:tabs>
        <w:tab w:val="left" w:pos="144"/>
        <w:tab w:val="left" w:pos="360"/>
        <w:tab w:val="left" w:pos="720"/>
        <w:tab w:val="left" w:pos="1080"/>
        <w:tab w:val="left" w:pos="1800"/>
        <w:tab w:val="left" w:pos="2160"/>
        <w:tab w:val="left" w:pos="2520"/>
        <w:tab w:val="left" w:pos="2880"/>
      </w:tabs>
    </w:pPr>
    <w:rPr>
      <w:sz w:val="24"/>
    </w:rPr>
  </w:style>
  <w:style w:type="paragraph" w:styleId="Heading1">
    <w:name w:val="heading 1"/>
    <w:basedOn w:val="Normal"/>
    <w:next w:val="Normal"/>
    <w:link w:val="Heading1Char"/>
    <w:qFormat/>
    <w:rsid w:val="00A170D1"/>
    <w:pPr>
      <w:widowControl w:val="0"/>
      <w:jc w:val="right"/>
      <w:outlineLvl w:val="0"/>
    </w:pPr>
    <w:rPr>
      <w:b/>
      <w:caps/>
    </w:rPr>
  </w:style>
  <w:style w:type="paragraph" w:styleId="Heading2">
    <w:name w:val="heading 2"/>
    <w:basedOn w:val="Normal"/>
    <w:next w:val="Normal"/>
    <w:qFormat/>
    <w:rsid w:val="00621980"/>
    <w:pPr>
      <w:widowControl w:val="0"/>
      <w:jc w:val="right"/>
      <w:outlineLvl w:val="1"/>
    </w:pPr>
    <w:rPr>
      <w:b/>
    </w:rPr>
  </w:style>
  <w:style w:type="paragraph" w:styleId="Heading3">
    <w:name w:val="heading 3"/>
    <w:basedOn w:val="Normal"/>
    <w:next w:val="Normal"/>
    <w:qFormat/>
    <w:rsid w:val="006A55B8"/>
    <w:pPr>
      <w:keepNext/>
      <w:jc w:val="center"/>
      <w:outlineLvl w:val="2"/>
    </w:pPr>
    <w:rPr>
      <w:b/>
      <w:sz w:val="28"/>
    </w:rPr>
  </w:style>
  <w:style w:type="paragraph" w:styleId="Heading4">
    <w:name w:val="heading 4"/>
    <w:basedOn w:val="Normal"/>
    <w:next w:val="Normal"/>
    <w:qFormat/>
    <w:rsid w:val="006A55B8"/>
    <w:pPr>
      <w:keepNext/>
      <w:jc w:val="center"/>
      <w:outlineLvl w:val="3"/>
    </w:pPr>
    <w:rPr>
      <w:rFonts w:ascii="CaslonOpnface BT" w:hAnsi="CaslonOpnface BT"/>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6A55B8"/>
    <w:pPr>
      <w:ind w:left="720"/>
    </w:pPr>
  </w:style>
  <w:style w:type="paragraph" w:styleId="ListNumber2">
    <w:name w:val="List Number 2"/>
    <w:basedOn w:val="Normal"/>
    <w:rsid w:val="006A55B8"/>
    <w:pPr>
      <w:numPr>
        <w:numId w:val="1"/>
      </w:numPr>
    </w:pPr>
  </w:style>
  <w:style w:type="paragraph" w:styleId="Index2">
    <w:name w:val="index 2"/>
    <w:aliases w:val="BOZAHANG"/>
    <w:basedOn w:val="NormalIndent"/>
    <w:autoRedefine/>
    <w:semiHidden/>
    <w:rsid w:val="006A55B8"/>
    <w:pPr>
      <w:tabs>
        <w:tab w:val="left" w:pos="9360"/>
      </w:tabs>
      <w:ind w:left="2880" w:hanging="2880"/>
    </w:pPr>
  </w:style>
  <w:style w:type="paragraph" w:customStyle="1" w:styleId="INDEX3P">
    <w:name w:val="INDEX3P"/>
    <w:basedOn w:val="Normal"/>
    <w:rsid w:val="006A55B8"/>
    <w:pPr>
      <w:tabs>
        <w:tab w:val="left" w:pos="1296"/>
        <w:tab w:val="left" w:pos="1872"/>
      </w:tabs>
      <w:ind w:left="1872" w:hanging="576"/>
      <w:jc w:val="both"/>
    </w:pPr>
  </w:style>
  <w:style w:type="paragraph" w:customStyle="1" w:styleId="INDEXP1">
    <w:name w:val="INDEXP1"/>
    <w:basedOn w:val="Normal"/>
    <w:rsid w:val="006A55B8"/>
    <w:pPr>
      <w:spacing w:after="240"/>
      <w:ind w:left="720" w:hanging="720"/>
      <w:jc w:val="both"/>
    </w:pPr>
  </w:style>
  <w:style w:type="paragraph" w:customStyle="1" w:styleId="INDEXP2">
    <w:name w:val="INDEXP2"/>
    <w:basedOn w:val="Normal"/>
    <w:rsid w:val="006A55B8"/>
    <w:pPr>
      <w:tabs>
        <w:tab w:val="left" w:pos="1296"/>
      </w:tabs>
      <w:ind w:left="1296" w:hanging="576"/>
      <w:jc w:val="both"/>
    </w:pPr>
  </w:style>
  <w:style w:type="paragraph" w:customStyle="1" w:styleId="hangingindent">
    <w:name w:val="hanging indent"/>
    <w:basedOn w:val="ListNumber"/>
    <w:rsid w:val="006A55B8"/>
    <w:pPr>
      <w:tabs>
        <w:tab w:val="left" w:pos="360"/>
        <w:tab w:val="left" w:pos="1440"/>
      </w:tabs>
      <w:spacing w:after="240"/>
      <w:ind w:left="360" w:hanging="360"/>
    </w:pPr>
  </w:style>
  <w:style w:type="paragraph" w:styleId="ListNumber">
    <w:name w:val="List Number"/>
    <w:basedOn w:val="Normal"/>
    <w:rsid w:val="006A55B8"/>
    <w:pPr>
      <w:tabs>
        <w:tab w:val="clear" w:pos="360"/>
      </w:tabs>
    </w:pPr>
  </w:style>
  <w:style w:type="paragraph" w:customStyle="1" w:styleId="NOTEINDENT">
    <w:name w:val="NOTE INDENT"/>
    <w:autoRedefine/>
    <w:rsid w:val="006A55B8"/>
    <w:pPr>
      <w:tabs>
        <w:tab w:val="left" w:pos="1008"/>
      </w:tabs>
      <w:spacing w:after="240"/>
      <w:ind w:left="1008" w:hanging="1008"/>
    </w:pPr>
    <w:rPr>
      <w:noProof/>
      <w:sz w:val="24"/>
    </w:rPr>
  </w:style>
  <w:style w:type="paragraph" w:styleId="BodyText">
    <w:name w:val="Body Text"/>
    <w:basedOn w:val="Normal"/>
    <w:rsid w:val="006A55B8"/>
    <w:rPr>
      <w:sz w:val="22"/>
    </w:rPr>
  </w:style>
  <w:style w:type="paragraph" w:customStyle="1" w:styleId="CHECKLISTBOX">
    <w:name w:val="CHECKLIST BOX"/>
    <w:basedOn w:val="Normal"/>
    <w:rsid w:val="006A55B8"/>
    <w:pPr>
      <w:tabs>
        <w:tab w:val="clear" w:pos="144"/>
        <w:tab w:val="clear" w:pos="360"/>
        <w:tab w:val="clear" w:pos="1080"/>
        <w:tab w:val="clear" w:pos="1800"/>
        <w:tab w:val="clear" w:pos="2160"/>
        <w:tab w:val="clear" w:pos="2520"/>
        <w:tab w:val="left" w:pos="576"/>
        <w:tab w:val="left" w:pos="1152"/>
        <w:tab w:val="left" w:pos="1440"/>
        <w:tab w:val="left" w:pos="2592"/>
      </w:tabs>
      <w:spacing w:after="120"/>
      <w:ind w:left="1440" w:hanging="1440"/>
    </w:pPr>
  </w:style>
  <w:style w:type="paragraph" w:customStyle="1" w:styleId="hanging2">
    <w:name w:val="hanging 2"/>
    <w:autoRedefine/>
    <w:rsid w:val="006A55B8"/>
    <w:pPr>
      <w:tabs>
        <w:tab w:val="left" w:pos="432"/>
        <w:tab w:val="left" w:pos="720"/>
        <w:tab w:val="left" w:pos="1152"/>
      </w:tabs>
      <w:spacing w:after="120"/>
      <w:ind w:left="1152" w:hanging="432"/>
    </w:pPr>
    <w:rPr>
      <w:noProof/>
      <w:sz w:val="24"/>
    </w:rPr>
  </w:style>
  <w:style w:type="paragraph" w:styleId="Header">
    <w:name w:val="header"/>
    <w:basedOn w:val="Normal"/>
    <w:rsid w:val="006A55B8"/>
    <w:pPr>
      <w:tabs>
        <w:tab w:val="clear" w:pos="144"/>
        <w:tab w:val="clear" w:pos="360"/>
        <w:tab w:val="clear" w:pos="720"/>
        <w:tab w:val="clear" w:pos="1080"/>
        <w:tab w:val="clear" w:pos="1800"/>
        <w:tab w:val="clear" w:pos="2160"/>
        <w:tab w:val="clear" w:pos="2520"/>
        <w:tab w:val="clear" w:pos="2880"/>
        <w:tab w:val="center" w:pos="4320"/>
        <w:tab w:val="right" w:pos="8640"/>
      </w:tabs>
      <w:jc w:val="center"/>
    </w:pPr>
  </w:style>
  <w:style w:type="paragraph" w:styleId="BodyText2">
    <w:name w:val="Body Text 2"/>
    <w:basedOn w:val="Normal"/>
    <w:rsid w:val="006A55B8"/>
    <w:rPr>
      <w:rFonts w:ascii="CaslonOpnface BT" w:hAnsi="CaslonOpnface BT"/>
      <w:sz w:val="52"/>
    </w:rPr>
  </w:style>
  <w:style w:type="paragraph" w:customStyle="1" w:styleId="bullet1">
    <w:name w:val="bullet 1"/>
    <w:basedOn w:val="ListContinue"/>
    <w:autoRedefine/>
    <w:rsid w:val="006A55B8"/>
    <w:pPr>
      <w:numPr>
        <w:numId w:val="18"/>
      </w:numPr>
      <w:tabs>
        <w:tab w:val="left" w:pos="576"/>
      </w:tabs>
    </w:pPr>
  </w:style>
  <w:style w:type="paragraph" w:customStyle="1" w:styleId="bullet2">
    <w:name w:val="bullet 2"/>
    <w:basedOn w:val="ListNumber"/>
    <w:autoRedefine/>
    <w:rsid w:val="006A55B8"/>
    <w:pPr>
      <w:numPr>
        <w:numId w:val="17"/>
      </w:numPr>
      <w:spacing w:after="120"/>
    </w:pPr>
  </w:style>
  <w:style w:type="paragraph" w:customStyle="1" w:styleId="bullet3">
    <w:name w:val="bullet 3"/>
    <w:basedOn w:val="bullet2"/>
    <w:autoRedefine/>
    <w:rsid w:val="006A55B8"/>
    <w:pPr>
      <w:numPr>
        <w:numId w:val="22"/>
      </w:numPr>
      <w:tabs>
        <w:tab w:val="left" w:pos="360"/>
        <w:tab w:val="left" w:pos="576"/>
        <w:tab w:val="left" w:pos="720"/>
        <w:tab w:val="left" w:pos="864"/>
        <w:tab w:val="left" w:pos="1008"/>
      </w:tabs>
      <w:spacing w:after="0"/>
    </w:pPr>
  </w:style>
  <w:style w:type="paragraph" w:styleId="ListContinue">
    <w:name w:val="List Continue"/>
    <w:basedOn w:val="Normal"/>
    <w:rsid w:val="006A55B8"/>
    <w:pPr>
      <w:spacing w:after="120"/>
      <w:ind w:left="360"/>
    </w:pPr>
  </w:style>
  <w:style w:type="paragraph" w:customStyle="1" w:styleId="Heading2Right">
    <w:name w:val="Heading 2 + Right"/>
    <w:basedOn w:val="Heading2"/>
    <w:rsid w:val="003559FF"/>
  </w:style>
  <w:style w:type="paragraph" w:customStyle="1" w:styleId="StyleHeading1Right">
    <w:name w:val="Style Heading 1 + Right"/>
    <w:basedOn w:val="Heading1"/>
    <w:next w:val="Normal"/>
    <w:autoRedefine/>
    <w:rsid w:val="000D0B27"/>
    <w:rPr>
      <w:bCs/>
    </w:rPr>
  </w:style>
  <w:style w:type="paragraph" w:customStyle="1" w:styleId="Heading1Right1">
    <w:name w:val="Heading 1 + Right1"/>
    <w:basedOn w:val="Heading1"/>
    <w:next w:val="Normal"/>
    <w:qFormat/>
    <w:rsid w:val="00621980"/>
    <w:rPr>
      <w:bCs/>
    </w:rPr>
  </w:style>
  <w:style w:type="paragraph" w:styleId="BalloonText">
    <w:name w:val="Balloon Text"/>
    <w:basedOn w:val="Normal"/>
    <w:link w:val="BalloonTextChar"/>
    <w:rsid w:val="00F93341"/>
    <w:rPr>
      <w:rFonts w:ascii="Tahoma" w:hAnsi="Tahoma" w:cs="Tahoma"/>
      <w:sz w:val="16"/>
      <w:szCs w:val="16"/>
    </w:rPr>
  </w:style>
  <w:style w:type="character" w:customStyle="1" w:styleId="BalloonTextChar">
    <w:name w:val="Balloon Text Char"/>
    <w:basedOn w:val="DefaultParagraphFont"/>
    <w:link w:val="BalloonText"/>
    <w:rsid w:val="00F93341"/>
    <w:rPr>
      <w:rFonts w:ascii="Tahoma" w:hAnsi="Tahoma" w:cs="Tahoma"/>
      <w:sz w:val="16"/>
      <w:szCs w:val="16"/>
    </w:rPr>
  </w:style>
  <w:style w:type="paragraph" w:styleId="Footer">
    <w:name w:val="footer"/>
    <w:basedOn w:val="Normal"/>
    <w:link w:val="FooterChar"/>
    <w:uiPriority w:val="99"/>
    <w:rsid w:val="009855B7"/>
    <w:pPr>
      <w:tabs>
        <w:tab w:val="clear" w:pos="144"/>
        <w:tab w:val="clear" w:pos="360"/>
        <w:tab w:val="clear" w:pos="720"/>
        <w:tab w:val="clear" w:pos="1080"/>
        <w:tab w:val="clear" w:pos="1800"/>
        <w:tab w:val="clear" w:pos="2160"/>
        <w:tab w:val="clear" w:pos="2520"/>
        <w:tab w:val="clear" w:pos="2880"/>
        <w:tab w:val="center" w:pos="4680"/>
        <w:tab w:val="right" w:pos="9360"/>
      </w:tabs>
    </w:pPr>
  </w:style>
  <w:style w:type="character" w:customStyle="1" w:styleId="FooterChar">
    <w:name w:val="Footer Char"/>
    <w:basedOn w:val="DefaultParagraphFont"/>
    <w:link w:val="Footer"/>
    <w:uiPriority w:val="99"/>
    <w:rsid w:val="009855B7"/>
    <w:rPr>
      <w:sz w:val="24"/>
    </w:rPr>
  </w:style>
  <w:style w:type="character" w:customStyle="1" w:styleId="Heading1Char">
    <w:name w:val="Heading 1 Char"/>
    <w:link w:val="Heading1"/>
    <w:rsid w:val="00085033"/>
    <w:rPr>
      <w:b/>
      <w:caps/>
      <w:sz w:val="24"/>
    </w:rPr>
  </w:style>
  <w:style w:type="paragraph" w:styleId="ListParagraph">
    <w:name w:val="List Paragraph"/>
    <w:basedOn w:val="Normal"/>
    <w:uiPriority w:val="34"/>
    <w:qFormat/>
    <w:rsid w:val="00D60360"/>
    <w:pPr>
      <w:tabs>
        <w:tab w:val="clear" w:pos="144"/>
        <w:tab w:val="clear" w:pos="360"/>
        <w:tab w:val="clear" w:pos="1080"/>
        <w:tab w:val="clear" w:pos="1800"/>
        <w:tab w:val="clear" w:pos="2520"/>
        <w:tab w:val="left" w:pos="144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720"/>
      <w:contextualSpacing/>
    </w:pPr>
  </w:style>
  <w:style w:type="character" w:styleId="Hyperlink">
    <w:name w:val="Hyperlink"/>
    <w:basedOn w:val="DefaultParagraphFont"/>
    <w:uiPriority w:val="99"/>
    <w:unhideWhenUsed/>
    <w:rsid w:val="00CF0AB3"/>
    <w:rPr>
      <w:color w:val="0000FF" w:themeColor="hyperlink"/>
      <w:u w:val="single"/>
    </w:rPr>
  </w:style>
  <w:style w:type="paragraph" w:styleId="TOC1">
    <w:name w:val="toc 1"/>
    <w:basedOn w:val="Normal"/>
    <w:next w:val="Normal"/>
    <w:autoRedefine/>
    <w:uiPriority w:val="39"/>
    <w:unhideWhenUsed/>
    <w:rsid w:val="004A18B7"/>
    <w:pPr>
      <w:tabs>
        <w:tab w:val="clear" w:pos="144"/>
        <w:tab w:val="clear" w:pos="360"/>
        <w:tab w:val="clear" w:pos="720"/>
        <w:tab w:val="clear" w:pos="1080"/>
        <w:tab w:val="clear" w:pos="1800"/>
        <w:tab w:val="clear" w:pos="2160"/>
        <w:tab w:val="clear" w:pos="2520"/>
        <w:tab w:val="clear" w:pos="2880"/>
      </w:tabs>
      <w:spacing w:before="120" w:after="120"/>
    </w:pPr>
    <w:rPr>
      <w:rFonts w:asciiTheme="minorHAnsi" w:hAnsiTheme="minorHAnsi" w:cstheme="minorHAnsi"/>
      <w:b/>
      <w:bCs/>
      <w:caps/>
      <w:sz w:val="20"/>
    </w:rPr>
  </w:style>
  <w:style w:type="paragraph" w:styleId="TOC2">
    <w:name w:val="toc 2"/>
    <w:basedOn w:val="Normal"/>
    <w:next w:val="Normal"/>
    <w:autoRedefine/>
    <w:uiPriority w:val="39"/>
    <w:unhideWhenUsed/>
    <w:rsid w:val="004A18B7"/>
    <w:pPr>
      <w:tabs>
        <w:tab w:val="clear" w:pos="144"/>
        <w:tab w:val="clear" w:pos="360"/>
        <w:tab w:val="clear" w:pos="720"/>
        <w:tab w:val="clear" w:pos="1080"/>
        <w:tab w:val="clear" w:pos="1800"/>
        <w:tab w:val="clear" w:pos="2160"/>
        <w:tab w:val="clear" w:pos="2520"/>
        <w:tab w:val="clear" w:pos="2880"/>
      </w:tabs>
      <w:ind w:left="240"/>
    </w:pPr>
    <w:rPr>
      <w:rFonts w:asciiTheme="minorHAnsi" w:hAnsiTheme="minorHAnsi" w:cstheme="minorHAnsi"/>
      <w:smallCaps/>
      <w:sz w:val="20"/>
    </w:rPr>
  </w:style>
  <w:style w:type="paragraph" w:styleId="TOC3">
    <w:name w:val="toc 3"/>
    <w:basedOn w:val="Normal"/>
    <w:next w:val="Normal"/>
    <w:autoRedefine/>
    <w:unhideWhenUsed/>
    <w:rsid w:val="004A18B7"/>
    <w:pPr>
      <w:tabs>
        <w:tab w:val="clear" w:pos="144"/>
        <w:tab w:val="clear" w:pos="360"/>
        <w:tab w:val="clear" w:pos="720"/>
        <w:tab w:val="clear" w:pos="1080"/>
        <w:tab w:val="clear" w:pos="1800"/>
        <w:tab w:val="clear" w:pos="2160"/>
        <w:tab w:val="clear" w:pos="2520"/>
        <w:tab w:val="clear" w:pos="2880"/>
      </w:tabs>
      <w:ind w:left="480"/>
    </w:pPr>
    <w:rPr>
      <w:rFonts w:asciiTheme="minorHAnsi" w:hAnsiTheme="minorHAnsi" w:cstheme="minorHAnsi"/>
      <w:i/>
      <w:iCs/>
      <w:sz w:val="20"/>
    </w:rPr>
  </w:style>
  <w:style w:type="paragraph" w:styleId="TOC4">
    <w:name w:val="toc 4"/>
    <w:basedOn w:val="Normal"/>
    <w:next w:val="Normal"/>
    <w:autoRedefine/>
    <w:unhideWhenUsed/>
    <w:rsid w:val="004A18B7"/>
    <w:pPr>
      <w:tabs>
        <w:tab w:val="clear" w:pos="144"/>
        <w:tab w:val="clear" w:pos="360"/>
        <w:tab w:val="clear" w:pos="720"/>
        <w:tab w:val="clear" w:pos="1080"/>
        <w:tab w:val="clear" w:pos="1800"/>
        <w:tab w:val="clear" w:pos="2160"/>
        <w:tab w:val="clear" w:pos="2520"/>
        <w:tab w:val="clear" w:pos="2880"/>
      </w:tabs>
      <w:ind w:left="720"/>
    </w:pPr>
    <w:rPr>
      <w:rFonts w:asciiTheme="minorHAnsi" w:hAnsiTheme="minorHAnsi" w:cstheme="minorHAnsi"/>
      <w:sz w:val="18"/>
      <w:szCs w:val="18"/>
    </w:rPr>
  </w:style>
  <w:style w:type="paragraph" w:styleId="TOC5">
    <w:name w:val="toc 5"/>
    <w:basedOn w:val="Normal"/>
    <w:next w:val="Normal"/>
    <w:autoRedefine/>
    <w:unhideWhenUsed/>
    <w:rsid w:val="004A18B7"/>
    <w:pPr>
      <w:tabs>
        <w:tab w:val="clear" w:pos="144"/>
        <w:tab w:val="clear" w:pos="360"/>
        <w:tab w:val="clear" w:pos="720"/>
        <w:tab w:val="clear" w:pos="1080"/>
        <w:tab w:val="clear" w:pos="1800"/>
        <w:tab w:val="clear" w:pos="2160"/>
        <w:tab w:val="clear" w:pos="2520"/>
        <w:tab w:val="clear" w:pos="2880"/>
      </w:tabs>
      <w:ind w:left="960"/>
    </w:pPr>
    <w:rPr>
      <w:rFonts w:asciiTheme="minorHAnsi" w:hAnsiTheme="minorHAnsi" w:cstheme="minorHAnsi"/>
      <w:sz w:val="18"/>
      <w:szCs w:val="18"/>
    </w:rPr>
  </w:style>
  <w:style w:type="paragraph" w:styleId="TOC6">
    <w:name w:val="toc 6"/>
    <w:basedOn w:val="Normal"/>
    <w:next w:val="Normal"/>
    <w:autoRedefine/>
    <w:unhideWhenUsed/>
    <w:rsid w:val="004A18B7"/>
    <w:pPr>
      <w:tabs>
        <w:tab w:val="clear" w:pos="144"/>
        <w:tab w:val="clear" w:pos="360"/>
        <w:tab w:val="clear" w:pos="720"/>
        <w:tab w:val="clear" w:pos="1080"/>
        <w:tab w:val="clear" w:pos="1800"/>
        <w:tab w:val="clear" w:pos="2160"/>
        <w:tab w:val="clear" w:pos="2520"/>
        <w:tab w:val="clear" w:pos="2880"/>
      </w:tabs>
      <w:ind w:left="1200"/>
    </w:pPr>
    <w:rPr>
      <w:rFonts w:asciiTheme="minorHAnsi" w:hAnsiTheme="minorHAnsi" w:cstheme="minorHAnsi"/>
      <w:sz w:val="18"/>
      <w:szCs w:val="18"/>
    </w:rPr>
  </w:style>
  <w:style w:type="paragraph" w:styleId="TOC7">
    <w:name w:val="toc 7"/>
    <w:basedOn w:val="Normal"/>
    <w:next w:val="Normal"/>
    <w:autoRedefine/>
    <w:unhideWhenUsed/>
    <w:rsid w:val="004A18B7"/>
    <w:pPr>
      <w:tabs>
        <w:tab w:val="clear" w:pos="144"/>
        <w:tab w:val="clear" w:pos="360"/>
        <w:tab w:val="clear" w:pos="720"/>
        <w:tab w:val="clear" w:pos="1080"/>
        <w:tab w:val="clear" w:pos="1800"/>
        <w:tab w:val="clear" w:pos="2160"/>
        <w:tab w:val="clear" w:pos="2520"/>
        <w:tab w:val="clear" w:pos="2880"/>
      </w:tabs>
      <w:ind w:left="1440"/>
    </w:pPr>
    <w:rPr>
      <w:rFonts w:asciiTheme="minorHAnsi" w:hAnsiTheme="minorHAnsi" w:cstheme="minorHAnsi"/>
      <w:sz w:val="18"/>
      <w:szCs w:val="18"/>
    </w:rPr>
  </w:style>
  <w:style w:type="paragraph" w:styleId="TOC8">
    <w:name w:val="toc 8"/>
    <w:basedOn w:val="Normal"/>
    <w:next w:val="Normal"/>
    <w:autoRedefine/>
    <w:unhideWhenUsed/>
    <w:rsid w:val="004A18B7"/>
    <w:pPr>
      <w:tabs>
        <w:tab w:val="clear" w:pos="144"/>
        <w:tab w:val="clear" w:pos="360"/>
        <w:tab w:val="clear" w:pos="720"/>
        <w:tab w:val="clear" w:pos="1080"/>
        <w:tab w:val="clear" w:pos="1800"/>
        <w:tab w:val="clear" w:pos="2160"/>
        <w:tab w:val="clear" w:pos="2520"/>
        <w:tab w:val="clear" w:pos="2880"/>
      </w:tabs>
      <w:ind w:left="1680"/>
    </w:pPr>
    <w:rPr>
      <w:rFonts w:asciiTheme="minorHAnsi" w:hAnsiTheme="minorHAnsi" w:cstheme="minorHAnsi"/>
      <w:sz w:val="18"/>
      <w:szCs w:val="18"/>
    </w:rPr>
  </w:style>
  <w:style w:type="paragraph" w:styleId="TOC9">
    <w:name w:val="toc 9"/>
    <w:basedOn w:val="Normal"/>
    <w:next w:val="Normal"/>
    <w:autoRedefine/>
    <w:unhideWhenUsed/>
    <w:rsid w:val="004A18B7"/>
    <w:pPr>
      <w:tabs>
        <w:tab w:val="clear" w:pos="144"/>
        <w:tab w:val="clear" w:pos="360"/>
        <w:tab w:val="clear" w:pos="720"/>
        <w:tab w:val="clear" w:pos="1080"/>
        <w:tab w:val="clear" w:pos="1800"/>
        <w:tab w:val="clear" w:pos="2160"/>
        <w:tab w:val="clear" w:pos="2520"/>
        <w:tab w:val="clear" w:pos="2880"/>
      </w:tabs>
      <w:ind w:left="192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16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ibrary.municode.com/" TargetMode="External"/><Relationship Id="rId18" Type="http://schemas.openxmlformats.org/officeDocument/2006/relationships/image" Target="media/image3.jpg"/><Relationship Id="rId26" Type="http://schemas.openxmlformats.org/officeDocument/2006/relationships/image" Target="media/image11.jpg"/><Relationship Id="rId39" Type="http://schemas.openxmlformats.org/officeDocument/2006/relationships/image" Target="media/image24.jpg"/><Relationship Id="rId21" Type="http://schemas.openxmlformats.org/officeDocument/2006/relationships/image" Target="media/image6.jpg"/><Relationship Id="rId34" Type="http://schemas.openxmlformats.org/officeDocument/2006/relationships/image" Target="media/image19.jp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bozaquestions@decatur-al.gov" TargetMode="External"/><Relationship Id="rId20" Type="http://schemas.openxmlformats.org/officeDocument/2006/relationships/image" Target="media/image5.jpg"/><Relationship Id="rId29" Type="http://schemas.openxmlformats.org/officeDocument/2006/relationships/image" Target="media/image14.jp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ary.municode.com/" TargetMode="Externa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g"/><Relationship Id="rId5" Type="http://schemas.openxmlformats.org/officeDocument/2006/relationships/webSettings" Target="webSettings.xml"/><Relationship Id="rId15" Type="http://schemas.openxmlformats.org/officeDocument/2006/relationships/hyperlink" Target="https://library.municode.com/al/decatur/codes/code_of_ordinances?nodeId=CO_CH2.6ANSC" TargetMode="Externa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g"/><Relationship Id="rId10" Type="http://schemas.openxmlformats.org/officeDocument/2006/relationships/hyperlink" Target="https://library.municode.com/" TargetMode="External"/><Relationship Id="rId19" Type="http://schemas.openxmlformats.org/officeDocument/2006/relationships/image" Target="media/image4.jpg"/><Relationship Id="rId31" Type="http://schemas.openxmlformats.org/officeDocument/2006/relationships/image" Target="media/image16.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ibrary.municode.com/" TargetMode="External"/><Relationship Id="rId14" Type="http://schemas.openxmlformats.org/officeDocument/2006/relationships/hyperlink" Target="https://library.municode.com/al/decatur/codes/code_of_ordinances?nodeId=CO_CH25ZO_ARTIINGE_S25-16OREPA" TargetMode="Externa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library.municode.com/" TargetMode="External"/><Relationship Id="rId17" Type="http://schemas.openxmlformats.org/officeDocument/2006/relationships/image" Target="media/image2.jpg"/><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40C81-6305-4EE1-8461-E9F3D8018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5292</Words>
  <Characters>29342</Characters>
  <Application>Microsoft Office Word</Application>
  <DocSecurity>0</DocSecurity>
  <Lines>244</Lines>
  <Paragraphs>69</Paragraphs>
  <ScaleCrop>false</ScaleCrop>
  <HeadingPairs>
    <vt:vector size="2" baseType="variant">
      <vt:variant>
        <vt:lpstr>Title</vt:lpstr>
      </vt:variant>
      <vt:variant>
        <vt:i4>1</vt:i4>
      </vt:variant>
    </vt:vector>
  </HeadingPairs>
  <TitlesOfParts>
    <vt:vector size="1" baseType="lpstr">
      <vt:lpstr/>
    </vt:vector>
  </TitlesOfParts>
  <Company>City of Decatur</Company>
  <LinksUpToDate>false</LinksUpToDate>
  <CharactersWithSpaces>34565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Whiteside, Nancy</dc:creator>
  <cp:lastModifiedBy>Whiteside, Nancy</cp:lastModifiedBy>
  <cp:revision>2</cp:revision>
  <cp:lastPrinted>2022-09-13T14:52:00Z</cp:lastPrinted>
  <dcterms:created xsi:type="dcterms:W3CDTF">2022-09-13T16:01:00Z</dcterms:created>
  <dcterms:modified xsi:type="dcterms:W3CDTF">2022-09-13T16:01:00Z</dcterms:modified>
</cp:coreProperties>
</file>